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before="157" w:beforeLines="50" w:line="520" w:lineRule="exact"/>
        <w:ind w:left="0" w:leftChars="0" w:right="-478" w:rightChars="-228" w:firstLine="0" w:firstLineChars="0"/>
        <w:jc w:val="both"/>
        <w:textAlignment w:val="auto"/>
        <w:outlineLvl w:val="9"/>
        <w:rPr>
          <w:rFonts w:ascii="宋体" w:hAnsi="宋体" w:cs="宋体"/>
          <w:b w:val="0"/>
          <w:bCs/>
          <w:color w:val="000000"/>
          <w:kern w:val="0"/>
          <w:sz w:val="28"/>
          <w:szCs w:val="28"/>
        </w:rPr>
      </w:pPr>
      <w:r>
        <w:rPr>
          <w:rFonts w:hint="eastAsia" w:ascii="仿宋_GB2312" w:hAnsi="仿宋_GB2312" w:eastAsia="仿宋_GB2312" w:cs="仿宋_GB2312"/>
          <w:sz w:val="24"/>
          <w:szCs w:val="24"/>
        </w:rPr>
        <w:t>附件</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w:t>
      </w:r>
      <w:r>
        <w:rPr>
          <w:rFonts w:hint="eastAsia" w:ascii="宋体" w:hAnsi="宋体"/>
          <w:sz w:val="28"/>
          <w:szCs w:val="28"/>
          <w:lang w:val="en-US" w:eastAsia="zh-CN"/>
        </w:rPr>
        <w:t xml:space="preserve">    </w:t>
      </w:r>
      <w:r>
        <w:rPr>
          <w:rFonts w:hint="eastAsia" w:ascii="方正小标宋简体" w:hAnsi="方正小标宋简体" w:eastAsia="方正小标宋简体" w:cs="方正小标宋简体"/>
          <w:b w:val="0"/>
          <w:bCs/>
          <w:color w:val="000000"/>
          <w:sz w:val="28"/>
          <w:szCs w:val="28"/>
        </w:rPr>
        <w:t>2017全国再生资源行业工作会议</w:t>
      </w:r>
      <w:r>
        <w:rPr>
          <w:rFonts w:hint="eastAsia" w:ascii="方正小标宋简体" w:hAnsi="方正小标宋简体" w:eastAsia="方正小标宋简体" w:cs="方正小标宋简体"/>
          <w:b w:val="0"/>
          <w:bCs/>
          <w:color w:val="000000"/>
          <w:sz w:val="28"/>
          <w:szCs w:val="28"/>
          <w:lang w:eastAsia="zh-CN"/>
        </w:rPr>
        <w:t>内容安排</w:t>
      </w:r>
    </w:p>
    <w:tbl>
      <w:tblPr>
        <w:tblStyle w:val="3"/>
        <w:tblW w:w="9340" w:type="dxa"/>
        <w:jc w:val="center"/>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457"/>
        <w:gridCol w:w="1732"/>
        <w:gridCol w:w="4432"/>
        <w:gridCol w:w="1009"/>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pacing w:line="280" w:lineRule="exact"/>
              <w:ind w:right="-63" w:rightChars="-30"/>
              <w:jc w:val="center"/>
              <w:rPr>
                <w:rFonts w:ascii="宋体" w:hAnsi="宋体"/>
                <w:b/>
                <w:sz w:val="21"/>
                <w:szCs w:val="21"/>
              </w:rPr>
            </w:pPr>
            <w:r>
              <w:rPr>
                <w:rFonts w:hint="eastAsia" w:ascii="宋体" w:hAnsi="宋体"/>
                <w:b/>
                <w:sz w:val="21"/>
                <w:szCs w:val="21"/>
              </w:rPr>
              <w:t>日　期</w:t>
            </w: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63" w:rightChars="-30"/>
              <w:jc w:val="center"/>
              <w:rPr>
                <w:rFonts w:ascii="宋体" w:hAnsi="宋体"/>
                <w:b/>
                <w:sz w:val="21"/>
                <w:szCs w:val="21"/>
              </w:rPr>
            </w:pPr>
            <w:r>
              <w:rPr>
                <w:rFonts w:hint="eastAsia" w:ascii="宋体" w:hAnsi="宋体"/>
                <w:b/>
                <w:sz w:val="21"/>
                <w:szCs w:val="21"/>
              </w:rPr>
              <w:t>时　间</w:t>
            </w:r>
          </w:p>
        </w:tc>
        <w:tc>
          <w:tcPr>
            <w:tcW w:w="4432" w:type="dxa"/>
            <w:tcBorders>
              <w:top w:val="single" w:color="auto" w:sz="4" w:space="0"/>
              <w:left w:val="single" w:color="auto" w:sz="4" w:space="0"/>
              <w:bottom w:val="single" w:color="auto" w:sz="4" w:space="0"/>
              <w:right w:val="single" w:color="auto" w:sz="4" w:space="0"/>
            </w:tcBorders>
            <w:vAlign w:val="center"/>
          </w:tcPr>
          <w:p>
            <w:pPr>
              <w:spacing w:line="280" w:lineRule="exact"/>
              <w:ind w:right="-63" w:rightChars="-30"/>
              <w:jc w:val="center"/>
              <w:rPr>
                <w:rFonts w:ascii="宋体" w:hAnsi="宋体"/>
                <w:b/>
                <w:sz w:val="21"/>
                <w:szCs w:val="21"/>
              </w:rPr>
            </w:pPr>
            <w:r>
              <w:rPr>
                <w:rFonts w:hint="eastAsia" w:ascii="宋体" w:hAnsi="宋体"/>
                <w:b/>
                <w:sz w:val="21"/>
                <w:szCs w:val="21"/>
              </w:rPr>
              <w:t>内　容</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80" w:lineRule="exact"/>
              <w:ind w:right="-63" w:rightChars="-30"/>
              <w:jc w:val="center"/>
              <w:rPr>
                <w:rFonts w:ascii="宋体" w:hAnsi="宋体"/>
                <w:b/>
                <w:sz w:val="21"/>
                <w:szCs w:val="21"/>
              </w:rPr>
            </w:pPr>
            <w:r>
              <w:rPr>
                <w:rFonts w:hint="eastAsia" w:ascii="宋体" w:hAnsi="宋体"/>
                <w:b/>
                <w:sz w:val="21"/>
                <w:szCs w:val="21"/>
              </w:rPr>
              <w:t>主持</w:t>
            </w:r>
            <w:r>
              <w:rPr>
                <w:rFonts w:hint="eastAsia" w:ascii="宋体" w:hAnsi="宋体"/>
                <w:b/>
                <w:sz w:val="21"/>
                <w:szCs w:val="21"/>
                <w:lang w:eastAsia="zh-CN"/>
              </w:rPr>
              <w:t>人</w:t>
            </w:r>
          </w:p>
        </w:tc>
        <w:tc>
          <w:tcPr>
            <w:tcW w:w="662" w:type="dxa"/>
            <w:tcBorders>
              <w:top w:val="single" w:color="auto" w:sz="4" w:space="0"/>
              <w:left w:val="single" w:color="auto" w:sz="4" w:space="0"/>
              <w:bottom w:val="single" w:color="auto" w:sz="4" w:space="0"/>
              <w:right w:val="single" w:color="auto" w:sz="4" w:space="0"/>
            </w:tcBorders>
            <w:vAlign w:val="center"/>
          </w:tcPr>
          <w:p>
            <w:pPr>
              <w:spacing w:line="280" w:lineRule="exact"/>
              <w:ind w:right="-63" w:rightChars="-30"/>
              <w:jc w:val="center"/>
              <w:rPr>
                <w:rFonts w:ascii="宋体" w:hAnsi="宋体"/>
                <w:b/>
                <w:sz w:val="21"/>
                <w:szCs w:val="21"/>
              </w:rPr>
            </w:pPr>
            <w:r>
              <w:rPr>
                <w:rFonts w:hint="eastAsia" w:ascii="宋体" w:hAnsi="宋体"/>
                <w:b/>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048" w:type="dxa"/>
            <w:tcBorders>
              <w:top w:val="single" w:color="auto" w:sz="4" w:space="0"/>
              <w:left w:val="single" w:color="auto" w:sz="4" w:space="0"/>
              <w:right w:val="single" w:color="auto" w:sz="4" w:space="0"/>
            </w:tcBorders>
            <w:vAlign w:val="center"/>
          </w:tcPr>
          <w:p>
            <w:pPr>
              <w:spacing w:line="280" w:lineRule="exact"/>
              <w:ind w:right="-63" w:rightChars="-30"/>
              <w:jc w:val="center"/>
              <w:rPr>
                <w:rFonts w:ascii="宋体" w:hAnsi="宋体"/>
                <w:sz w:val="21"/>
                <w:szCs w:val="21"/>
              </w:rPr>
            </w:pPr>
            <w:r>
              <w:rPr>
                <w:rFonts w:hint="eastAsia" w:ascii="宋体" w:hAnsi="宋体"/>
                <w:sz w:val="21"/>
                <w:szCs w:val="21"/>
              </w:rPr>
              <w:t>7月21日</w:t>
            </w:r>
          </w:p>
          <w:p>
            <w:pPr>
              <w:spacing w:line="280" w:lineRule="exact"/>
              <w:ind w:right="-63" w:rightChars="-30"/>
              <w:jc w:val="center"/>
              <w:rPr>
                <w:rFonts w:ascii="宋体" w:hAnsi="宋体"/>
                <w:sz w:val="21"/>
                <w:szCs w:val="21"/>
              </w:rPr>
            </w:pPr>
            <w:r>
              <w:rPr>
                <w:rFonts w:hint="eastAsia" w:ascii="宋体" w:hAnsi="宋体"/>
                <w:sz w:val="21"/>
                <w:szCs w:val="21"/>
              </w:rPr>
              <w:t>(星期五）</w:t>
            </w:r>
          </w:p>
        </w:tc>
        <w:tc>
          <w:tcPr>
            <w:tcW w:w="2189" w:type="dxa"/>
            <w:gridSpan w:val="2"/>
            <w:tcBorders>
              <w:top w:val="single" w:color="auto" w:sz="4" w:space="0"/>
              <w:left w:val="single" w:color="auto" w:sz="4" w:space="0"/>
              <w:right w:val="single" w:color="auto" w:sz="4" w:space="0"/>
            </w:tcBorders>
            <w:vAlign w:val="center"/>
          </w:tcPr>
          <w:p>
            <w:pPr>
              <w:spacing w:line="280" w:lineRule="exact"/>
              <w:ind w:right="-63" w:rightChars="-30"/>
              <w:jc w:val="center"/>
              <w:rPr>
                <w:rFonts w:ascii="宋体" w:hAnsi="宋体"/>
                <w:sz w:val="21"/>
                <w:szCs w:val="21"/>
              </w:rPr>
            </w:pPr>
            <w:r>
              <w:rPr>
                <w:rFonts w:hint="eastAsia" w:ascii="宋体" w:hAnsi="宋体"/>
                <w:sz w:val="21"/>
                <w:szCs w:val="21"/>
              </w:rPr>
              <w:t>全　天</w:t>
            </w:r>
          </w:p>
        </w:tc>
        <w:tc>
          <w:tcPr>
            <w:tcW w:w="4432" w:type="dxa"/>
            <w:tcBorders>
              <w:top w:val="single" w:color="auto" w:sz="4" w:space="0"/>
              <w:left w:val="single" w:color="auto" w:sz="4" w:space="0"/>
              <w:right w:val="single" w:color="auto" w:sz="4" w:space="0"/>
            </w:tcBorders>
            <w:vAlign w:val="center"/>
          </w:tcPr>
          <w:p>
            <w:pPr>
              <w:spacing w:line="280" w:lineRule="exact"/>
              <w:ind w:right="-63" w:rightChars="-30"/>
              <w:jc w:val="center"/>
              <w:rPr>
                <w:rFonts w:ascii="宋体" w:hAnsi="宋体"/>
                <w:sz w:val="21"/>
                <w:szCs w:val="21"/>
              </w:rPr>
            </w:pPr>
            <w:r>
              <w:rPr>
                <w:rFonts w:hint="eastAsia" w:ascii="宋体" w:hAnsi="宋体"/>
                <w:sz w:val="21"/>
                <w:szCs w:val="21"/>
              </w:rPr>
              <w:t>代表注册报到</w:t>
            </w:r>
          </w:p>
        </w:tc>
        <w:tc>
          <w:tcPr>
            <w:tcW w:w="1009" w:type="dxa"/>
            <w:tcBorders>
              <w:top w:val="single" w:color="auto" w:sz="4" w:space="0"/>
              <w:left w:val="single" w:color="auto" w:sz="4" w:space="0"/>
              <w:right w:val="single" w:color="auto" w:sz="4" w:space="0"/>
            </w:tcBorders>
            <w:vAlign w:val="center"/>
          </w:tcPr>
          <w:p>
            <w:pPr>
              <w:spacing w:line="280" w:lineRule="exact"/>
              <w:ind w:right="-63" w:rightChars="-30"/>
              <w:jc w:val="center"/>
              <w:rPr>
                <w:rFonts w:ascii="宋体" w:hAnsi="宋体"/>
                <w:sz w:val="21"/>
                <w:szCs w:val="21"/>
              </w:rPr>
            </w:pPr>
          </w:p>
        </w:tc>
        <w:tc>
          <w:tcPr>
            <w:tcW w:w="662" w:type="dxa"/>
            <w:tcBorders>
              <w:top w:val="single" w:color="auto" w:sz="4" w:space="0"/>
              <w:left w:val="single" w:color="auto" w:sz="4" w:space="0"/>
              <w:right w:val="single" w:color="auto" w:sz="4" w:space="0"/>
            </w:tcBorders>
            <w:vAlign w:val="center"/>
          </w:tcPr>
          <w:p>
            <w:pPr>
              <w:spacing w:line="280" w:lineRule="exact"/>
              <w:ind w:right="-63" w:rightChars="-30"/>
              <w:jc w:val="center"/>
              <w:rPr>
                <w:rFonts w:ascii="宋体" w:hAnsi="宋体"/>
                <w:sz w:val="21"/>
                <w:szCs w:val="21"/>
              </w:rPr>
            </w:pPr>
            <w:r>
              <w:rPr>
                <w:rFonts w:hint="eastAsia" w:ascii="宋体" w:hAnsi="宋体"/>
                <w:sz w:val="21"/>
                <w:szCs w:val="21"/>
              </w:rPr>
              <w:t>大堂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048" w:type="dxa"/>
            <w:vMerge w:val="restart"/>
            <w:tcBorders>
              <w:top w:val="single" w:color="auto" w:sz="4" w:space="0"/>
              <w:left w:val="single" w:color="auto" w:sz="4" w:space="0"/>
              <w:right w:val="single" w:color="auto" w:sz="4" w:space="0"/>
            </w:tcBorders>
            <w:vAlign w:val="center"/>
          </w:tcPr>
          <w:p>
            <w:pPr>
              <w:spacing w:line="280" w:lineRule="exact"/>
              <w:ind w:right="-63" w:rightChars="-30"/>
              <w:jc w:val="center"/>
              <w:rPr>
                <w:rFonts w:ascii="宋体" w:hAnsi="宋体"/>
                <w:sz w:val="21"/>
                <w:szCs w:val="21"/>
              </w:rPr>
            </w:pPr>
            <w:r>
              <w:rPr>
                <w:rFonts w:hint="eastAsia" w:ascii="宋体" w:hAnsi="宋体"/>
                <w:sz w:val="21"/>
                <w:szCs w:val="21"/>
              </w:rPr>
              <w:t>22日</w:t>
            </w:r>
          </w:p>
          <w:p>
            <w:pPr>
              <w:spacing w:line="280" w:lineRule="exact"/>
              <w:ind w:right="-63" w:rightChars="-30"/>
              <w:jc w:val="center"/>
              <w:rPr>
                <w:rFonts w:ascii="宋体" w:hAnsi="宋体"/>
                <w:sz w:val="21"/>
                <w:szCs w:val="21"/>
              </w:rPr>
            </w:pPr>
            <w:r>
              <w:rPr>
                <w:rFonts w:hint="eastAsia" w:ascii="宋体" w:hAnsi="宋体"/>
                <w:sz w:val="21"/>
                <w:szCs w:val="21"/>
              </w:rPr>
              <w:t>(星期六）</w:t>
            </w:r>
          </w:p>
        </w:tc>
        <w:tc>
          <w:tcPr>
            <w:tcW w:w="457" w:type="dxa"/>
            <w:vMerge w:val="restart"/>
            <w:tcBorders>
              <w:top w:val="single" w:color="auto" w:sz="4" w:space="0"/>
              <w:left w:val="single" w:color="auto" w:sz="4" w:space="0"/>
              <w:right w:val="single" w:color="auto" w:sz="4" w:space="0"/>
            </w:tcBorders>
            <w:vAlign w:val="center"/>
          </w:tcPr>
          <w:p>
            <w:pPr>
              <w:spacing w:line="280" w:lineRule="exact"/>
              <w:ind w:right="-63" w:rightChars="-30"/>
              <w:jc w:val="center"/>
              <w:rPr>
                <w:rFonts w:hint="eastAsia" w:ascii="宋体" w:hAnsi="宋体"/>
                <w:sz w:val="21"/>
                <w:szCs w:val="21"/>
              </w:rPr>
            </w:pPr>
            <w:r>
              <w:rPr>
                <w:rFonts w:hint="eastAsia" w:ascii="宋体" w:hAnsi="宋体"/>
                <w:sz w:val="21"/>
                <w:szCs w:val="21"/>
              </w:rPr>
              <w:t>上</w:t>
            </w:r>
          </w:p>
          <w:p>
            <w:pPr>
              <w:spacing w:line="280" w:lineRule="exact"/>
              <w:ind w:right="-63" w:rightChars="-30"/>
              <w:jc w:val="center"/>
              <w:rPr>
                <w:rFonts w:ascii="宋体" w:hAnsi="宋体"/>
                <w:sz w:val="21"/>
                <w:szCs w:val="21"/>
              </w:rPr>
            </w:pPr>
            <w:r>
              <w:rPr>
                <w:rFonts w:hint="eastAsia" w:ascii="宋体" w:hAnsi="宋体"/>
                <w:sz w:val="21"/>
                <w:szCs w:val="21"/>
              </w:rPr>
              <w:t>午</w:t>
            </w:r>
          </w:p>
        </w:tc>
        <w:tc>
          <w:tcPr>
            <w:tcW w:w="6164" w:type="dxa"/>
            <w:gridSpan w:val="2"/>
            <w:tcBorders>
              <w:top w:val="single" w:color="auto" w:sz="4" w:space="0"/>
              <w:left w:val="single" w:color="auto" w:sz="4" w:space="0"/>
              <w:right w:val="single" w:color="auto" w:sz="4" w:space="0"/>
            </w:tcBorders>
            <w:vAlign w:val="center"/>
          </w:tcPr>
          <w:p>
            <w:pPr>
              <w:spacing w:line="320" w:lineRule="exact"/>
              <w:ind w:right="-63" w:rightChars="-30"/>
              <w:rPr>
                <w:rFonts w:ascii="宋体" w:hAnsi="宋体"/>
                <w:sz w:val="21"/>
                <w:szCs w:val="21"/>
              </w:rPr>
            </w:pPr>
            <w:r>
              <w:rPr>
                <w:rFonts w:hint="eastAsia" w:ascii="宋体" w:hAnsi="宋体"/>
                <w:b/>
                <w:sz w:val="21"/>
                <w:szCs w:val="21"/>
              </w:rPr>
              <w:t>大会</w:t>
            </w:r>
            <w:r>
              <w:rPr>
                <w:rFonts w:hint="eastAsia" w:ascii="宋体" w:hAnsi="宋体"/>
                <w:sz w:val="21"/>
                <w:szCs w:val="21"/>
              </w:rPr>
              <w:t xml:space="preserve">  第一阶段</w:t>
            </w:r>
          </w:p>
        </w:tc>
        <w:tc>
          <w:tcPr>
            <w:tcW w:w="1009" w:type="dxa"/>
            <w:vMerge w:val="restart"/>
            <w:tcBorders>
              <w:top w:val="single" w:color="auto" w:sz="4" w:space="0"/>
              <w:left w:val="single" w:color="auto" w:sz="4" w:space="0"/>
              <w:right w:val="single" w:color="auto" w:sz="4" w:space="0"/>
            </w:tcBorders>
            <w:vAlign w:val="center"/>
          </w:tcPr>
          <w:p>
            <w:pPr>
              <w:spacing w:line="320" w:lineRule="exact"/>
              <w:ind w:right="-63" w:rightChars="-30"/>
              <w:jc w:val="center"/>
              <w:rPr>
                <w:rFonts w:ascii="宋体" w:hAnsi="宋体"/>
                <w:sz w:val="21"/>
                <w:szCs w:val="21"/>
              </w:rPr>
            </w:pPr>
            <w:r>
              <w:rPr>
                <w:rFonts w:hint="eastAsia" w:ascii="宋体" w:hAnsi="宋体"/>
                <w:sz w:val="21"/>
                <w:szCs w:val="21"/>
              </w:rPr>
              <w:t>刘强常务副会长</w:t>
            </w:r>
          </w:p>
        </w:tc>
        <w:tc>
          <w:tcPr>
            <w:tcW w:w="662" w:type="dxa"/>
            <w:vMerge w:val="restart"/>
            <w:tcBorders>
              <w:top w:val="single" w:color="auto" w:sz="4" w:space="0"/>
              <w:left w:val="single" w:color="auto" w:sz="4" w:space="0"/>
              <w:right w:val="single" w:color="auto" w:sz="4" w:space="0"/>
            </w:tcBorders>
            <w:vAlign w:val="center"/>
          </w:tcPr>
          <w:p>
            <w:pPr>
              <w:spacing w:line="280" w:lineRule="exact"/>
              <w:ind w:right="-63" w:rightChars="-30"/>
              <w:jc w:val="center"/>
              <w:rPr>
                <w:rFonts w:ascii="宋体" w:hAnsi="宋体"/>
                <w:sz w:val="21"/>
                <w:szCs w:val="21"/>
              </w:rPr>
            </w:pPr>
            <w:r>
              <w:rPr>
                <w:rFonts w:hint="eastAsia" w:ascii="宋体" w:hAnsi="宋体"/>
                <w:sz w:val="21"/>
                <w:szCs w:val="21"/>
              </w:rPr>
              <w:t>三层</w:t>
            </w:r>
          </w:p>
          <w:p>
            <w:pPr>
              <w:spacing w:line="280" w:lineRule="exact"/>
              <w:ind w:right="-63" w:rightChars="-30"/>
              <w:jc w:val="center"/>
              <w:rPr>
                <w:rFonts w:ascii="宋体" w:hAnsi="宋体"/>
                <w:sz w:val="21"/>
                <w:szCs w:val="21"/>
              </w:rPr>
            </w:pPr>
            <w:r>
              <w:rPr>
                <w:rFonts w:hint="eastAsia" w:ascii="宋体" w:hAnsi="宋体"/>
                <w:sz w:val="21"/>
                <w:szCs w:val="21"/>
              </w:rPr>
              <w:t>丰大厅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048"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457" w:type="dxa"/>
            <w:vMerge w:val="continue"/>
            <w:tcBorders>
              <w:top w:val="single" w:color="auto" w:sz="4" w:space="0"/>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1732" w:type="dxa"/>
            <w:tcBorders>
              <w:top w:val="single" w:color="auto" w:sz="4" w:space="0"/>
              <w:left w:val="single" w:color="auto" w:sz="4" w:space="0"/>
              <w:right w:val="single" w:color="auto" w:sz="4" w:space="0"/>
            </w:tcBorders>
            <w:vAlign w:val="center"/>
          </w:tcPr>
          <w:p>
            <w:pPr>
              <w:spacing w:line="320" w:lineRule="exact"/>
              <w:ind w:right="-63" w:rightChars="-30"/>
              <w:jc w:val="center"/>
              <w:rPr>
                <w:rFonts w:ascii="宋体" w:hAnsi="宋体"/>
                <w:szCs w:val="21"/>
              </w:rPr>
            </w:pPr>
            <w:r>
              <w:rPr>
                <w:rFonts w:hint="eastAsia" w:ascii="宋体" w:hAnsi="宋体"/>
                <w:szCs w:val="21"/>
              </w:rPr>
              <w:t>9:00～9:10</w:t>
            </w:r>
          </w:p>
        </w:tc>
        <w:tc>
          <w:tcPr>
            <w:tcW w:w="4432" w:type="dxa"/>
            <w:tcBorders>
              <w:top w:val="single" w:color="auto" w:sz="4" w:space="0"/>
              <w:left w:val="single" w:color="auto" w:sz="4" w:space="0"/>
              <w:right w:val="single" w:color="auto" w:sz="4" w:space="0"/>
            </w:tcBorders>
            <w:vAlign w:val="center"/>
          </w:tcPr>
          <w:p>
            <w:pPr>
              <w:spacing w:line="320" w:lineRule="exact"/>
              <w:ind w:right="-63" w:rightChars="-30"/>
              <w:rPr>
                <w:rFonts w:ascii="宋体" w:hAnsi="宋体"/>
                <w:szCs w:val="21"/>
              </w:rPr>
            </w:pPr>
            <w:r>
              <w:rPr>
                <w:rFonts w:hint="eastAsia" w:ascii="宋体" w:hAnsi="宋体"/>
                <w:szCs w:val="21"/>
              </w:rPr>
              <w:t>1、</w:t>
            </w:r>
            <w:r>
              <w:rPr>
                <w:rFonts w:hint="eastAsia" w:ascii="宋体" w:hAnsi="宋体" w:eastAsia="宋体"/>
                <w:color w:val="000000"/>
                <w:szCs w:val="21"/>
              </w:rPr>
              <w:t>2017</w:t>
            </w:r>
            <w:r>
              <w:rPr>
                <w:rFonts w:hint="eastAsia" w:ascii="宋体" w:hAnsi="宋体" w:eastAsia="宋体"/>
                <w:color w:val="000000"/>
                <w:kern w:val="0"/>
                <w:szCs w:val="21"/>
              </w:rPr>
              <w:t>再生资源工作会议</w:t>
            </w:r>
            <w:r>
              <w:rPr>
                <w:rFonts w:hint="eastAsia" w:ascii="宋体" w:hAnsi="宋体"/>
                <w:szCs w:val="21"/>
              </w:rPr>
              <w:t>开幕</w:t>
            </w:r>
          </w:p>
        </w:tc>
        <w:tc>
          <w:tcPr>
            <w:tcW w:w="1009" w:type="dxa"/>
            <w:vMerge w:val="continue"/>
            <w:tcBorders>
              <w:top w:val="single" w:color="auto" w:sz="4" w:space="0"/>
              <w:left w:val="single" w:color="auto" w:sz="4" w:space="0"/>
              <w:right w:val="single" w:color="auto" w:sz="4" w:space="0"/>
            </w:tcBorders>
            <w:vAlign w:val="center"/>
          </w:tcPr>
          <w:p>
            <w:pPr>
              <w:spacing w:line="320" w:lineRule="exact"/>
              <w:ind w:right="-63" w:rightChars="-30"/>
              <w:jc w:val="center"/>
              <w:rPr>
                <w:rFonts w:ascii="宋体" w:hAnsi="宋体"/>
                <w:szCs w:val="21"/>
              </w:rPr>
            </w:pPr>
          </w:p>
        </w:tc>
        <w:tc>
          <w:tcPr>
            <w:tcW w:w="662"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048"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457"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1732" w:type="dxa"/>
            <w:tcBorders>
              <w:top w:val="single" w:color="auto" w:sz="4" w:space="0"/>
              <w:left w:val="single" w:color="auto" w:sz="4" w:space="0"/>
              <w:right w:val="single" w:color="auto" w:sz="4" w:space="0"/>
            </w:tcBorders>
            <w:vAlign w:val="center"/>
          </w:tcPr>
          <w:p>
            <w:pPr>
              <w:jc w:val="center"/>
            </w:pPr>
            <w:r>
              <w:rPr>
                <w:rFonts w:hint="eastAsia" w:ascii="宋体" w:hAnsi="宋体"/>
                <w:szCs w:val="21"/>
              </w:rPr>
              <w:t>9:10～9:15</w:t>
            </w:r>
          </w:p>
        </w:tc>
        <w:tc>
          <w:tcPr>
            <w:tcW w:w="4432" w:type="dxa"/>
            <w:tcBorders>
              <w:top w:val="single" w:color="auto" w:sz="4" w:space="0"/>
              <w:left w:val="single" w:color="auto" w:sz="4" w:space="0"/>
              <w:right w:val="single" w:color="auto" w:sz="4" w:space="0"/>
            </w:tcBorders>
            <w:vAlign w:val="center"/>
          </w:tcPr>
          <w:p>
            <w:pPr>
              <w:spacing w:line="320" w:lineRule="exact"/>
              <w:ind w:right="-63" w:rightChars="-30"/>
              <w:rPr>
                <w:rFonts w:ascii="宋体" w:hAnsi="宋体"/>
                <w:szCs w:val="21"/>
              </w:rPr>
            </w:pPr>
            <w:r>
              <w:rPr>
                <w:rFonts w:hint="eastAsia" w:ascii="宋体" w:hAnsi="宋体"/>
                <w:szCs w:val="21"/>
              </w:rPr>
              <w:t>2、龙少海会长致大会开幕词</w:t>
            </w:r>
          </w:p>
        </w:tc>
        <w:tc>
          <w:tcPr>
            <w:tcW w:w="1009" w:type="dxa"/>
            <w:vMerge w:val="continue"/>
            <w:tcBorders>
              <w:left w:val="single" w:color="auto" w:sz="4" w:space="0"/>
              <w:right w:val="single" w:color="auto" w:sz="4" w:space="0"/>
            </w:tcBorders>
            <w:vAlign w:val="center"/>
          </w:tcPr>
          <w:p>
            <w:pPr>
              <w:spacing w:line="320" w:lineRule="exact"/>
              <w:ind w:right="-63" w:rightChars="-30"/>
              <w:rPr>
                <w:rFonts w:ascii="宋体" w:hAnsi="宋体"/>
                <w:szCs w:val="21"/>
              </w:rPr>
            </w:pPr>
          </w:p>
        </w:tc>
        <w:tc>
          <w:tcPr>
            <w:tcW w:w="662"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048"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457"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1732" w:type="dxa"/>
            <w:tcBorders>
              <w:top w:val="single" w:color="auto" w:sz="4" w:space="0"/>
              <w:left w:val="single" w:color="auto" w:sz="4" w:space="0"/>
              <w:right w:val="single" w:color="auto" w:sz="4" w:space="0"/>
            </w:tcBorders>
            <w:vAlign w:val="center"/>
          </w:tcPr>
          <w:p>
            <w:pPr>
              <w:jc w:val="center"/>
            </w:pPr>
            <w:r>
              <w:rPr>
                <w:rFonts w:hint="eastAsia" w:ascii="宋体" w:hAnsi="宋体"/>
                <w:szCs w:val="21"/>
              </w:rPr>
              <w:t>9:15～9:35</w:t>
            </w:r>
          </w:p>
        </w:tc>
        <w:tc>
          <w:tcPr>
            <w:tcW w:w="4432" w:type="dxa"/>
            <w:tcBorders>
              <w:top w:val="single" w:color="auto" w:sz="4" w:space="0"/>
              <w:left w:val="single" w:color="auto" w:sz="4" w:space="0"/>
              <w:right w:val="single" w:color="auto" w:sz="4" w:space="0"/>
            </w:tcBorders>
            <w:vAlign w:val="center"/>
          </w:tcPr>
          <w:p>
            <w:pPr>
              <w:spacing w:line="320" w:lineRule="exact"/>
              <w:ind w:right="-63" w:rightChars="-30"/>
              <w:rPr>
                <w:rFonts w:ascii="宋体" w:hAnsi="宋体"/>
                <w:szCs w:val="21"/>
              </w:rPr>
            </w:pPr>
            <w:r>
              <w:rPr>
                <w:rFonts w:hint="eastAsia" w:ascii="宋体" w:hAnsi="宋体"/>
                <w:szCs w:val="21"/>
              </w:rPr>
              <w:t>3、国家部委领导讲话</w:t>
            </w:r>
          </w:p>
        </w:tc>
        <w:tc>
          <w:tcPr>
            <w:tcW w:w="1009" w:type="dxa"/>
            <w:vMerge w:val="continue"/>
            <w:tcBorders>
              <w:left w:val="single" w:color="auto" w:sz="4" w:space="0"/>
              <w:right w:val="single" w:color="auto" w:sz="4" w:space="0"/>
            </w:tcBorders>
            <w:vAlign w:val="center"/>
          </w:tcPr>
          <w:p>
            <w:pPr>
              <w:spacing w:line="320" w:lineRule="exact"/>
              <w:ind w:right="-63" w:rightChars="-30"/>
              <w:rPr>
                <w:rFonts w:ascii="宋体" w:hAnsi="宋体"/>
                <w:szCs w:val="21"/>
              </w:rPr>
            </w:pPr>
          </w:p>
        </w:tc>
        <w:tc>
          <w:tcPr>
            <w:tcW w:w="662"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48"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457"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1732" w:type="dxa"/>
            <w:tcBorders>
              <w:top w:val="single" w:color="auto" w:sz="4" w:space="0"/>
              <w:left w:val="single" w:color="auto" w:sz="4" w:space="0"/>
              <w:right w:val="single" w:color="auto" w:sz="4" w:space="0"/>
            </w:tcBorders>
            <w:vAlign w:val="center"/>
          </w:tcPr>
          <w:p>
            <w:pPr>
              <w:jc w:val="center"/>
            </w:pPr>
            <w:r>
              <w:rPr>
                <w:rFonts w:hint="eastAsia" w:ascii="宋体" w:hAnsi="宋体"/>
                <w:szCs w:val="21"/>
              </w:rPr>
              <w:t>9:35～10:15</w:t>
            </w:r>
          </w:p>
        </w:tc>
        <w:tc>
          <w:tcPr>
            <w:tcW w:w="4432" w:type="dxa"/>
            <w:tcBorders>
              <w:top w:val="single" w:color="auto" w:sz="4" w:space="0"/>
              <w:left w:val="single" w:color="auto" w:sz="4" w:space="0"/>
              <w:right w:val="single" w:color="auto" w:sz="4" w:space="0"/>
            </w:tcBorders>
            <w:vAlign w:val="center"/>
          </w:tcPr>
          <w:p>
            <w:pPr>
              <w:spacing w:line="320" w:lineRule="exact"/>
              <w:ind w:right="-63" w:rightChars="-30"/>
              <w:rPr>
                <w:rFonts w:ascii="宋体" w:hAnsi="宋体"/>
                <w:szCs w:val="21"/>
              </w:rPr>
            </w:pPr>
            <w:r>
              <w:rPr>
                <w:rFonts w:hint="eastAsia" w:ascii="宋体" w:hAnsi="宋体"/>
                <w:szCs w:val="21"/>
              </w:rPr>
              <w:t>4、</w:t>
            </w:r>
            <w:r>
              <w:rPr>
                <w:rFonts w:hint="eastAsia" w:ascii="宋体" w:hAnsi="宋体" w:eastAsia="宋体"/>
                <w:color w:val="000000"/>
                <w:szCs w:val="21"/>
              </w:rPr>
              <w:t>宏观形势分析专家演讲</w:t>
            </w:r>
          </w:p>
        </w:tc>
        <w:tc>
          <w:tcPr>
            <w:tcW w:w="1009" w:type="dxa"/>
            <w:vMerge w:val="continue"/>
            <w:tcBorders>
              <w:left w:val="single" w:color="auto" w:sz="4" w:space="0"/>
              <w:right w:val="single" w:color="auto" w:sz="4" w:space="0"/>
            </w:tcBorders>
            <w:vAlign w:val="center"/>
          </w:tcPr>
          <w:p>
            <w:pPr>
              <w:spacing w:line="320" w:lineRule="exact"/>
              <w:ind w:right="-63" w:rightChars="-30"/>
              <w:rPr>
                <w:rFonts w:ascii="宋体" w:hAnsi="宋体"/>
                <w:szCs w:val="21"/>
              </w:rPr>
            </w:pPr>
          </w:p>
        </w:tc>
        <w:tc>
          <w:tcPr>
            <w:tcW w:w="662"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048"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457"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1732" w:type="dxa"/>
            <w:tcBorders>
              <w:top w:val="single" w:color="auto" w:sz="4" w:space="0"/>
              <w:left w:val="single" w:color="auto" w:sz="4" w:space="0"/>
              <w:right w:val="single" w:color="auto" w:sz="4" w:space="0"/>
            </w:tcBorders>
            <w:vAlign w:val="center"/>
          </w:tcPr>
          <w:p>
            <w:pPr>
              <w:jc w:val="center"/>
            </w:pPr>
            <w:r>
              <w:rPr>
                <w:rFonts w:hint="eastAsia" w:ascii="宋体" w:hAnsi="宋体"/>
                <w:szCs w:val="21"/>
              </w:rPr>
              <w:t>10:15～10:45</w:t>
            </w:r>
          </w:p>
        </w:tc>
        <w:tc>
          <w:tcPr>
            <w:tcW w:w="4432" w:type="dxa"/>
            <w:tcBorders>
              <w:top w:val="single" w:color="auto" w:sz="4" w:space="0"/>
              <w:left w:val="single" w:color="auto" w:sz="4" w:space="0"/>
              <w:right w:val="single" w:color="auto" w:sz="4" w:space="0"/>
            </w:tcBorders>
            <w:vAlign w:val="center"/>
          </w:tcPr>
          <w:p>
            <w:pPr>
              <w:spacing w:line="320" w:lineRule="exact"/>
              <w:ind w:right="-63" w:rightChars="-30"/>
              <w:rPr>
                <w:rFonts w:ascii="宋体" w:hAnsi="宋体"/>
                <w:szCs w:val="21"/>
              </w:rPr>
            </w:pPr>
            <w:r>
              <w:rPr>
                <w:rFonts w:hint="eastAsia" w:ascii="宋体" w:hAnsi="宋体"/>
                <w:szCs w:val="21"/>
              </w:rPr>
              <w:t>5、</w:t>
            </w:r>
            <w:r>
              <w:rPr>
                <w:rFonts w:hint="eastAsia" w:ascii="宋体" w:hAnsi="宋体" w:eastAsia="宋体"/>
                <w:color w:val="000000"/>
                <w:szCs w:val="21"/>
              </w:rPr>
              <w:t>再生资源行业资深专家演讲</w:t>
            </w:r>
          </w:p>
        </w:tc>
        <w:tc>
          <w:tcPr>
            <w:tcW w:w="1009" w:type="dxa"/>
            <w:vMerge w:val="continue"/>
            <w:tcBorders>
              <w:left w:val="single" w:color="auto" w:sz="4" w:space="0"/>
              <w:right w:val="single" w:color="auto" w:sz="4" w:space="0"/>
            </w:tcBorders>
            <w:vAlign w:val="center"/>
          </w:tcPr>
          <w:p>
            <w:pPr>
              <w:spacing w:line="320" w:lineRule="exact"/>
              <w:ind w:right="-63" w:rightChars="-30"/>
              <w:rPr>
                <w:rFonts w:ascii="宋体" w:hAnsi="宋体"/>
                <w:szCs w:val="21"/>
              </w:rPr>
            </w:pPr>
          </w:p>
        </w:tc>
        <w:tc>
          <w:tcPr>
            <w:tcW w:w="662"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048"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457"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1732" w:type="dxa"/>
            <w:tcBorders>
              <w:top w:val="single" w:color="auto" w:sz="4" w:space="0"/>
              <w:left w:val="single" w:color="auto" w:sz="4" w:space="0"/>
              <w:right w:val="single" w:color="auto" w:sz="4" w:space="0"/>
            </w:tcBorders>
            <w:vAlign w:val="center"/>
          </w:tcPr>
          <w:p>
            <w:pPr>
              <w:jc w:val="center"/>
            </w:pPr>
            <w:r>
              <w:rPr>
                <w:rFonts w:hint="eastAsia" w:ascii="宋体" w:hAnsi="宋体"/>
                <w:szCs w:val="21"/>
              </w:rPr>
              <w:t>10:45～11:05</w:t>
            </w:r>
          </w:p>
        </w:tc>
        <w:tc>
          <w:tcPr>
            <w:tcW w:w="4432" w:type="dxa"/>
            <w:tcBorders>
              <w:top w:val="single" w:color="auto" w:sz="4" w:space="0"/>
              <w:left w:val="single" w:color="auto" w:sz="4" w:space="0"/>
              <w:right w:val="single" w:color="auto" w:sz="4" w:space="0"/>
            </w:tcBorders>
            <w:vAlign w:val="center"/>
          </w:tcPr>
          <w:p>
            <w:pPr>
              <w:spacing w:line="320" w:lineRule="exact"/>
              <w:ind w:right="-63" w:rightChars="-30"/>
              <w:rPr>
                <w:rFonts w:ascii="宋体" w:hAnsi="宋体"/>
                <w:szCs w:val="21"/>
              </w:rPr>
            </w:pPr>
            <w:r>
              <w:rPr>
                <w:rFonts w:hint="eastAsia" w:ascii="宋体" w:hAnsi="宋体"/>
                <w:szCs w:val="21"/>
              </w:rPr>
              <w:t>6、企业代表演讲</w:t>
            </w:r>
          </w:p>
        </w:tc>
        <w:tc>
          <w:tcPr>
            <w:tcW w:w="1009" w:type="dxa"/>
            <w:vMerge w:val="continue"/>
            <w:tcBorders>
              <w:left w:val="single" w:color="auto" w:sz="4" w:space="0"/>
              <w:right w:val="single" w:color="auto" w:sz="4" w:space="0"/>
            </w:tcBorders>
            <w:vAlign w:val="center"/>
          </w:tcPr>
          <w:p>
            <w:pPr>
              <w:spacing w:line="320" w:lineRule="exact"/>
              <w:ind w:right="-63" w:rightChars="-30"/>
              <w:rPr>
                <w:rFonts w:ascii="宋体" w:hAnsi="宋体"/>
                <w:szCs w:val="21"/>
              </w:rPr>
            </w:pPr>
          </w:p>
        </w:tc>
        <w:tc>
          <w:tcPr>
            <w:tcW w:w="662"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048"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457"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6164" w:type="dxa"/>
            <w:gridSpan w:val="2"/>
            <w:tcBorders>
              <w:top w:val="single" w:color="auto" w:sz="4" w:space="0"/>
              <w:left w:val="single" w:color="auto" w:sz="4" w:space="0"/>
              <w:right w:val="single" w:color="auto" w:sz="4" w:space="0"/>
            </w:tcBorders>
            <w:vAlign w:val="center"/>
          </w:tcPr>
          <w:p>
            <w:pPr>
              <w:spacing w:line="320" w:lineRule="exact"/>
              <w:ind w:right="-63" w:rightChars="-30"/>
              <w:rPr>
                <w:rFonts w:ascii="宋体" w:hAnsi="宋体"/>
                <w:szCs w:val="21"/>
              </w:rPr>
            </w:pPr>
            <w:r>
              <w:rPr>
                <w:rFonts w:hint="eastAsia" w:ascii="宋体" w:hAnsi="宋体"/>
                <w:b/>
                <w:bCs/>
                <w:szCs w:val="21"/>
                <w:lang w:eastAsia="zh-CN"/>
              </w:rPr>
              <w:t>大会</w:t>
            </w:r>
            <w:r>
              <w:rPr>
                <w:rFonts w:hint="eastAsia" w:ascii="宋体" w:hAnsi="宋体"/>
                <w:szCs w:val="21"/>
                <w:lang w:val="en-US" w:eastAsia="zh-CN"/>
              </w:rPr>
              <w:t xml:space="preserve">  </w:t>
            </w:r>
            <w:r>
              <w:rPr>
                <w:rFonts w:hint="eastAsia" w:ascii="宋体" w:hAnsi="宋体"/>
                <w:szCs w:val="21"/>
              </w:rPr>
              <w:t>第二阶段</w:t>
            </w:r>
            <w:r>
              <w:rPr>
                <w:rFonts w:hint="eastAsia" w:ascii="宋体" w:hAnsi="宋体"/>
                <w:szCs w:val="21"/>
                <w:lang w:val="en-US" w:eastAsia="zh-CN"/>
              </w:rPr>
              <w:t xml:space="preserve">  </w:t>
            </w:r>
            <w:r>
              <w:rPr>
                <w:rFonts w:hint="eastAsia" w:ascii="宋体" w:hAnsi="宋体"/>
                <w:szCs w:val="21"/>
              </w:rPr>
              <w:t>理事会</w:t>
            </w:r>
          </w:p>
        </w:tc>
        <w:tc>
          <w:tcPr>
            <w:tcW w:w="1009" w:type="dxa"/>
            <w:vMerge w:val="continue"/>
            <w:tcBorders>
              <w:left w:val="single" w:color="auto" w:sz="4" w:space="0"/>
              <w:right w:val="single" w:color="auto" w:sz="4" w:space="0"/>
            </w:tcBorders>
            <w:vAlign w:val="center"/>
          </w:tcPr>
          <w:p>
            <w:pPr>
              <w:spacing w:line="320" w:lineRule="exact"/>
              <w:ind w:right="-63" w:rightChars="-30"/>
              <w:rPr>
                <w:rFonts w:ascii="宋体" w:hAnsi="宋体"/>
                <w:szCs w:val="21"/>
              </w:rPr>
            </w:pPr>
          </w:p>
        </w:tc>
        <w:tc>
          <w:tcPr>
            <w:tcW w:w="662"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048"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457"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1732" w:type="dxa"/>
            <w:tcBorders>
              <w:top w:val="single" w:color="auto" w:sz="4" w:space="0"/>
              <w:left w:val="single" w:color="auto" w:sz="4" w:space="0"/>
              <w:right w:val="single" w:color="auto" w:sz="4" w:space="0"/>
            </w:tcBorders>
            <w:vAlign w:val="center"/>
          </w:tcPr>
          <w:p>
            <w:pPr>
              <w:jc w:val="center"/>
            </w:pPr>
            <w:r>
              <w:rPr>
                <w:rFonts w:hint="eastAsia" w:ascii="宋体" w:hAnsi="宋体"/>
                <w:szCs w:val="21"/>
              </w:rPr>
              <w:t>11:05～11:45</w:t>
            </w:r>
          </w:p>
        </w:tc>
        <w:tc>
          <w:tcPr>
            <w:tcW w:w="4432" w:type="dxa"/>
            <w:tcBorders>
              <w:top w:val="single" w:color="auto" w:sz="4" w:space="0"/>
              <w:left w:val="single" w:color="auto" w:sz="4" w:space="0"/>
              <w:right w:val="single" w:color="auto" w:sz="4" w:space="0"/>
            </w:tcBorders>
            <w:vAlign w:val="center"/>
          </w:tcPr>
          <w:p>
            <w:pPr>
              <w:spacing w:line="320" w:lineRule="exact"/>
              <w:ind w:right="-63" w:rightChars="-30"/>
              <w:rPr>
                <w:rFonts w:ascii="宋体" w:hAnsi="宋体"/>
                <w:szCs w:val="21"/>
              </w:rPr>
            </w:pPr>
            <w:r>
              <w:rPr>
                <w:rFonts w:hint="eastAsia" w:ascii="宋体" w:hAnsi="宋体"/>
                <w:szCs w:val="21"/>
              </w:rPr>
              <w:t>龙少海会长作2016年协会工作报告</w:t>
            </w:r>
          </w:p>
        </w:tc>
        <w:tc>
          <w:tcPr>
            <w:tcW w:w="1009" w:type="dxa"/>
            <w:vMerge w:val="continue"/>
            <w:tcBorders>
              <w:left w:val="single" w:color="auto" w:sz="4" w:space="0"/>
              <w:right w:val="single" w:color="auto" w:sz="4" w:space="0"/>
            </w:tcBorders>
            <w:vAlign w:val="center"/>
          </w:tcPr>
          <w:p>
            <w:pPr>
              <w:spacing w:line="320" w:lineRule="exact"/>
              <w:ind w:right="-63" w:rightChars="-30"/>
              <w:rPr>
                <w:rFonts w:ascii="宋体" w:hAnsi="宋体"/>
                <w:szCs w:val="21"/>
              </w:rPr>
            </w:pPr>
          </w:p>
        </w:tc>
        <w:tc>
          <w:tcPr>
            <w:tcW w:w="662"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48"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457"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1732" w:type="dxa"/>
            <w:tcBorders>
              <w:left w:val="single" w:color="auto" w:sz="4" w:space="0"/>
              <w:right w:val="single" w:color="auto" w:sz="4" w:space="0"/>
            </w:tcBorders>
            <w:vAlign w:val="center"/>
          </w:tcPr>
          <w:p>
            <w:pPr>
              <w:jc w:val="center"/>
            </w:pPr>
            <w:r>
              <w:rPr>
                <w:rFonts w:hint="eastAsia" w:ascii="宋体" w:hAnsi="宋体"/>
                <w:szCs w:val="21"/>
              </w:rPr>
              <w:t>11:45～12:00</w:t>
            </w:r>
          </w:p>
        </w:tc>
        <w:tc>
          <w:tcPr>
            <w:tcW w:w="4432" w:type="dxa"/>
            <w:tcBorders>
              <w:top w:val="single" w:color="auto" w:sz="4" w:space="0"/>
              <w:left w:val="single" w:color="auto" w:sz="4" w:space="0"/>
              <w:right w:val="single" w:color="auto" w:sz="4" w:space="0"/>
            </w:tcBorders>
            <w:vAlign w:val="center"/>
          </w:tcPr>
          <w:p>
            <w:pPr>
              <w:spacing w:line="320" w:lineRule="exact"/>
              <w:ind w:right="-63" w:rightChars="-30"/>
              <w:rPr>
                <w:rFonts w:ascii="宋体" w:hAnsi="宋体"/>
                <w:szCs w:val="21"/>
              </w:rPr>
            </w:pPr>
            <w:r>
              <w:rPr>
                <w:rFonts w:hint="eastAsia" w:ascii="宋体" w:hAnsi="宋体"/>
                <w:szCs w:val="21"/>
              </w:rPr>
              <w:t>参观会展</w:t>
            </w:r>
          </w:p>
        </w:tc>
        <w:tc>
          <w:tcPr>
            <w:tcW w:w="1009" w:type="dxa"/>
            <w:vMerge w:val="continue"/>
            <w:tcBorders>
              <w:left w:val="single" w:color="auto" w:sz="4" w:space="0"/>
              <w:right w:val="single" w:color="auto" w:sz="4" w:space="0"/>
            </w:tcBorders>
            <w:vAlign w:val="center"/>
          </w:tcPr>
          <w:p>
            <w:pPr>
              <w:spacing w:line="320" w:lineRule="exact"/>
              <w:ind w:right="-63" w:rightChars="-30"/>
              <w:rPr>
                <w:rFonts w:ascii="宋体" w:hAnsi="宋体"/>
                <w:szCs w:val="21"/>
              </w:rPr>
            </w:pPr>
          </w:p>
        </w:tc>
        <w:tc>
          <w:tcPr>
            <w:tcW w:w="662"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048"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457" w:type="dxa"/>
            <w:vMerge w:val="restart"/>
            <w:tcBorders>
              <w:left w:val="single" w:color="auto" w:sz="4" w:space="0"/>
              <w:right w:val="single" w:color="auto" w:sz="4" w:space="0"/>
            </w:tcBorders>
            <w:vAlign w:val="center"/>
          </w:tcPr>
          <w:p>
            <w:pPr>
              <w:spacing w:line="280" w:lineRule="exact"/>
              <w:ind w:right="-63" w:rightChars="-30"/>
              <w:jc w:val="center"/>
              <w:rPr>
                <w:rFonts w:hint="eastAsia" w:ascii="宋体" w:hAnsi="宋体"/>
                <w:szCs w:val="21"/>
              </w:rPr>
            </w:pPr>
            <w:r>
              <w:rPr>
                <w:rFonts w:hint="eastAsia" w:ascii="宋体" w:hAnsi="宋体"/>
                <w:szCs w:val="21"/>
              </w:rPr>
              <w:t>下</w:t>
            </w:r>
          </w:p>
          <w:p>
            <w:pPr>
              <w:spacing w:line="280" w:lineRule="exact"/>
              <w:ind w:right="-63" w:rightChars="-30"/>
              <w:jc w:val="center"/>
              <w:rPr>
                <w:rFonts w:ascii="宋体" w:hAnsi="宋体"/>
                <w:szCs w:val="21"/>
              </w:rPr>
            </w:pPr>
            <w:r>
              <w:rPr>
                <w:rFonts w:hint="eastAsia" w:ascii="宋体" w:hAnsi="宋体"/>
                <w:szCs w:val="21"/>
              </w:rPr>
              <w:t>午</w:t>
            </w:r>
          </w:p>
        </w:tc>
        <w:tc>
          <w:tcPr>
            <w:tcW w:w="6164" w:type="dxa"/>
            <w:gridSpan w:val="2"/>
            <w:tcBorders>
              <w:top w:val="single" w:color="auto" w:sz="4" w:space="0"/>
              <w:left w:val="single" w:color="auto" w:sz="4" w:space="0"/>
              <w:right w:val="single" w:color="auto" w:sz="4" w:space="0"/>
            </w:tcBorders>
            <w:vAlign w:val="center"/>
          </w:tcPr>
          <w:p>
            <w:pPr>
              <w:spacing w:line="320" w:lineRule="exact"/>
              <w:ind w:right="-63" w:rightChars="-30"/>
              <w:rPr>
                <w:rFonts w:ascii="宋体" w:hAnsi="宋体"/>
                <w:b/>
                <w:szCs w:val="21"/>
              </w:rPr>
            </w:pPr>
            <w:r>
              <w:rPr>
                <w:rFonts w:hint="eastAsia" w:ascii="宋体" w:hAnsi="宋体"/>
                <w:b/>
                <w:szCs w:val="21"/>
              </w:rPr>
              <w:t>大会</w:t>
            </w:r>
            <w:r>
              <w:rPr>
                <w:rFonts w:hint="eastAsia" w:ascii="宋体" w:hAnsi="宋体"/>
                <w:b/>
                <w:szCs w:val="21"/>
                <w:lang w:val="en-US" w:eastAsia="zh-CN"/>
              </w:rPr>
              <w:t xml:space="preserve"> </w:t>
            </w:r>
            <w:r>
              <w:rPr>
                <w:rFonts w:hint="eastAsia" w:ascii="宋体" w:hAnsi="宋体"/>
                <w:sz w:val="21"/>
                <w:szCs w:val="21"/>
              </w:rPr>
              <w:t>第</w:t>
            </w:r>
            <w:r>
              <w:rPr>
                <w:rFonts w:hint="eastAsia" w:ascii="宋体" w:hAnsi="宋体"/>
                <w:sz w:val="21"/>
                <w:szCs w:val="21"/>
                <w:lang w:eastAsia="zh-CN"/>
              </w:rPr>
              <w:t>三</w:t>
            </w:r>
            <w:r>
              <w:rPr>
                <w:rFonts w:hint="eastAsia" w:ascii="宋体" w:hAnsi="宋体"/>
                <w:sz w:val="21"/>
                <w:szCs w:val="21"/>
              </w:rPr>
              <w:t>阶段</w:t>
            </w:r>
          </w:p>
        </w:tc>
        <w:tc>
          <w:tcPr>
            <w:tcW w:w="1009" w:type="dxa"/>
            <w:vMerge w:val="restart"/>
            <w:tcBorders>
              <w:top w:val="single" w:color="auto" w:sz="4" w:space="0"/>
              <w:left w:val="single" w:color="auto" w:sz="4" w:space="0"/>
              <w:right w:val="single" w:color="auto" w:sz="4" w:space="0"/>
            </w:tcBorders>
            <w:vAlign w:val="center"/>
          </w:tcPr>
          <w:p>
            <w:pPr>
              <w:spacing w:line="320" w:lineRule="exact"/>
              <w:ind w:right="-63" w:rightChars="-30"/>
              <w:jc w:val="center"/>
              <w:rPr>
                <w:rFonts w:ascii="宋体" w:hAnsi="宋体"/>
                <w:szCs w:val="21"/>
              </w:rPr>
            </w:pPr>
            <w:r>
              <w:rPr>
                <w:rFonts w:hint="eastAsia" w:ascii="宋体" w:hAnsi="宋体"/>
                <w:szCs w:val="21"/>
              </w:rPr>
              <w:t>高延莉</w:t>
            </w:r>
          </w:p>
          <w:p>
            <w:pPr>
              <w:spacing w:line="320" w:lineRule="exact"/>
              <w:ind w:right="-63" w:rightChars="-30"/>
              <w:jc w:val="center"/>
              <w:rPr>
                <w:rFonts w:ascii="宋体" w:hAnsi="宋体"/>
                <w:szCs w:val="21"/>
              </w:rPr>
            </w:pPr>
            <w:r>
              <w:rPr>
                <w:rFonts w:hint="eastAsia" w:ascii="宋体" w:hAnsi="宋体"/>
                <w:szCs w:val="21"/>
              </w:rPr>
              <w:t>副会长</w:t>
            </w:r>
          </w:p>
        </w:tc>
        <w:tc>
          <w:tcPr>
            <w:tcW w:w="662"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48"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457"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1732" w:type="dxa"/>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szCs w:val="21"/>
              </w:rPr>
            </w:pPr>
            <w:r>
              <w:rPr>
                <w:rFonts w:hint="eastAsia" w:ascii="宋体" w:hAnsi="宋体"/>
                <w:szCs w:val="21"/>
              </w:rPr>
              <w:t>14:00～14:40</w:t>
            </w:r>
          </w:p>
        </w:tc>
        <w:tc>
          <w:tcPr>
            <w:tcW w:w="4432" w:type="dxa"/>
            <w:tcBorders>
              <w:top w:val="single" w:color="auto" w:sz="4" w:space="0"/>
              <w:left w:val="single" w:color="auto" w:sz="4" w:space="0"/>
              <w:right w:val="single" w:color="auto" w:sz="4" w:space="0"/>
            </w:tcBorders>
            <w:vAlign w:val="center"/>
          </w:tcPr>
          <w:p>
            <w:pPr>
              <w:widowControl/>
              <w:spacing w:line="320" w:lineRule="exact"/>
              <w:rPr>
                <w:rFonts w:ascii="宋体" w:hAnsi="宋体"/>
                <w:szCs w:val="21"/>
              </w:rPr>
            </w:pPr>
            <w:r>
              <w:rPr>
                <w:rFonts w:hint="eastAsia" w:ascii="宋体" w:hAnsi="宋体"/>
                <w:szCs w:val="21"/>
              </w:rPr>
              <w:t>刘强常务副会长作再生行业发展形势分析报告</w:t>
            </w:r>
          </w:p>
        </w:tc>
        <w:tc>
          <w:tcPr>
            <w:tcW w:w="1009" w:type="dxa"/>
            <w:vMerge w:val="continue"/>
            <w:tcBorders>
              <w:left w:val="single" w:color="auto" w:sz="4" w:space="0"/>
              <w:right w:val="single" w:color="auto" w:sz="4" w:space="0"/>
            </w:tcBorders>
            <w:vAlign w:val="center"/>
          </w:tcPr>
          <w:p>
            <w:pPr>
              <w:widowControl/>
              <w:spacing w:line="320" w:lineRule="exact"/>
              <w:rPr>
                <w:rFonts w:ascii="宋体" w:hAnsi="宋体"/>
                <w:szCs w:val="21"/>
              </w:rPr>
            </w:pPr>
          </w:p>
        </w:tc>
        <w:tc>
          <w:tcPr>
            <w:tcW w:w="662"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048"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457"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1732" w:type="dxa"/>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szCs w:val="21"/>
              </w:rPr>
            </w:pPr>
            <w:r>
              <w:rPr>
                <w:rFonts w:hint="eastAsia" w:ascii="宋体" w:hAnsi="宋体"/>
                <w:szCs w:val="21"/>
              </w:rPr>
              <w:t>14:40～15:10</w:t>
            </w:r>
          </w:p>
        </w:tc>
        <w:tc>
          <w:tcPr>
            <w:tcW w:w="4432" w:type="dxa"/>
            <w:tcBorders>
              <w:top w:val="single" w:color="auto" w:sz="4" w:space="0"/>
              <w:left w:val="single" w:color="auto" w:sz="4" w:space="0"/>
              <w:right w:val="single" w:color="auto" w:sz="4" w:space="0"/>
            </w:tcBorders>
            <w:vAlign w:val="center"/>
          </w:tcPr>
          <w:p>
            <w:pPr>
              <w:widowControl/>
              <w:spacing w:line="320" w:lineRule="exact"/>
              <w:rPr>
                <w:rFonts w:ascii="宋体" w:hAnsi="宋体"/>
                <w:szCs w:val="21"/>
              </w:rPr>
            </w:pPr>
            <w:r>
              <w:rPr>
                <w:rFonts w:ascii="Verdana" w:hAnsi="Verdana"/>
                <w:szCs w:val="21"/>
              </w:rPr>
              <w:t>中国废钢铁应用协会李树斌常务副会长</w:t>
            </w:r>
            <w:r>
              <w:rPr>
                <w:rFonts w:hint="eastAsia" w:ascii="Verdana" w:hAnsi="Verdana"/>
                <w:szCs w:val="21"/>
              </w:rPr>
              <w:t>作我国废钢铁市场形势分析</w:t>
            </w:r>
          </w:p>
        </w:tc>
        <w:tc>
          <w:tcPr>
            <w:tcW w:w="1009" w:type="dxa"/>
            <w:vMerge w:val="continue"/>
            <w:tcBorders>
              <w:left w:val="single" w:color="auto" w:sz="4" w:space="0"/>
              <w:right w:val="single" w:color="auto" w:sz="4" w:space="0"/>
            </w:tcBorders>
            <w:vAlign w:val="center"/>
          </w:tcPr>
          <w:p>
            <w:pPr>
              <w:widowControl/>
              <w:spacing w:line="320" w:lineRule="exact"/>
              <w:rPr>
                <w:rFonts w:ascii="宋体" w:hAnsi="宋体"/>
                <w:szCs w:val="21"/>
              </w:rPr>
            </w:pPr>
          </w:p>
        </w:tc>
        <w:tc>
          <w:tcPr>
            <w:tcW w:w="662"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48"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457"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1732" w:type="dxa"/>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szCs w:val="21"/>
              </w:rPr>
            </w:pPr>
            <w:r>
              <w:rPr>
                <w:rFonts w:hint="eastAsia" w:ascii="宋体" w:hAnsi="宋体"/>
                <w:szCs w:val="21"/>
              </w:rPr>
              <w:t>15:10～15:30</w:t>
            </w:r>
          </w:p>
        </w:tc>
        <w:tc>
          <w:tcPr>
            <w:tcW w:w="4432" w:type="dxa"/>
            <w:tcBorders>
              <w:top w:val="single" w:color="auto" w:sz="4" w:space="0"/>
              <w:left w:val="single" w:color="auto" w:sz="4" w:space="0"/>
              <w:right w:val="single" w:color="auto" w:sz="4" w:space="0"/>
            </w:tcBorders>
            <w:vAlign w:val="center"/>
          </w:tcPr>
          <w:p>
            <w:pPr>
              <w:widowControl/>
              <w:spacing w:line="320" w:lineRule="exact"/>
              <w:rPr>
                <w:rFonts w:ascii="宋体" w:hAnsi="宋体"/>
                <w:szCs w:val="21"/>
              </w:rPr>
            </w:pPr>
            <w:r>
              <w:rPr>
                <w:rFonts w:hint="eastAsia" w:ascii="Verdana" w:hAnsi="Verdana"/>
                <w:szCs w:val="21"/>
              </w:rPr>
              <w:t>高延莉</w:t>
            </w:r>
            <w:r>
              <w:rPr>
                <w:rFonts w:ascii="Verdana" w:hAnsi="Verdana"/>
                <w:szCs w:val="21"/>
              </w:rPr>
              <w:t>副会长</w:t>
            </w:r>
            <w:r>
              <w:rPr>
                <w:rFonts w:hint="eastAsia" w:ascii="Verdana" w:hAnsi="Verdana"/>
                <w:szCs w:val="21"/>
              </w:rPr>
              <w:t>作我国报废汽车回收拆解行业发展现状分析</w:t>
            </w:r>
          </w:p>
        </w:tc>
        <w:tc>
          <w:tcPr>
            <w:tcW w:w="1009" w:type="dxa"/>
            <w:vMerge w:val="continue"/>
            <w:tcBorders>
              <w:left w:val="single" w:color="auto" w:sz="4" w:space="0"/>
              <w:right w:val="single" w:color="auto" w:sz="4" w:space="0"/>
            </w:tcBorders>
            <w:vAlign w:val="center"/>
          </w:tcPr>
          <w:p>
            <w:pPr>
              <w:widowControl/>
              <w:spacing w:line="320" w:lineRule="exact"/>
              <w:rPr>
                <w:rFonts w:ascii="宋体" w:hAnsi="宋体"/>
                <w:szCs w:val="21"/>
              </w:rPr>
            </w:pPr>
          </w:p>
        </w:tc>
        <w:tc>
          <w:tcPr>
            <w:tcW w:w="662"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048"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457"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1732" w:type="dxa"/>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szCs w:val="21"/>
              </w:rPr>
            </w:pPr>
            <w:r>
              <w:rPr>
                <w:rFonts w:hint="eastAsia" w:ascii="宋体" w:hAnsi="宋体"/>
                <w:szCs w:val="21"/>
              </w:rPr>
              <w:t>15:30～15:50</w:t>
            </w:r>
          </w:p>
        </w:tc>
        <w:tc>
          <w:tcPr>
            <w:tcW w:w="4432" w:type="dxa"/>
            <w:tcBorders>
              <w:top w:val="single" w:color="auto" w:sz="4" w:space="0"/>
              <w:left w:val="single" w:color="auto" w:sz="4" w:space="0"/>
              <w:right w:val="single" w:color="auto" w:sz="4" w:space="0"/>
            </w:tcBorders>
            <w:vAlign w:val="center"/>
          </w:tcPr>
          <w:p>
            <w:pPr>
              <w:widowControl/>
              <w:spacing w:line="320" w:lineRule="exact"/>
              <w:rPr>
                <w:rFonts w:ascii="宋体" w:hAnsi="宋体"/>
                <w:szCs w:val="21"/>
              </w:rPr>
            </w:pPr>
            <w:r>
              <w:rPr>
                <w:rFonts w:hint="eastAsia" w:ascii="宋体" w:hAnsi="宋体"/>
                <w:kern w:val="0"/>
                <w:szCs w:val="21"/>
              </w:rPr>
              <w:t>崔燕副秘书长作</w:t>
            </w:r>
            <w:r>
              <w:rPr>
                <w:rFonts w:hint="eastAsia" w:ascii="宋体" w:hAnsi="宋体" w:eastAsia="宋体"/>
                <w:color w:val="000000"/>
                <w:szCs w:val="21"/>
              </w:rPr>
              <w:t>《2016中国再生资源行业发展研究报告》及</w:t>
            </w:r>
            <w:r>
              <w:rPr>
                <w:rFonts w:hint="eastAsia" w:ascii="宋体" w:hAnsi="宋体"/>
                <w:kern w:val="0"/>
                <w:szCs w:val="21"/>
              </w:rPr>
              <w:t>再生行业制定标准工作报告</w:t>
            </w:r>
          </w:p>
        </w:tc>
        <w:tc>
          <w:tcPr>
            <w:tcW w:w="1009" w:type="dxa"/>
            <w:vMerge w:val="continue"/>
            <w:tcBorders>
              <w:left w:val="single" w:color="auto" w:sz="4" w:space="0"/>
              <w:right w:val="single" w:color="auto" w:sz="4" w:space="0"/>
            </w:tcBorders>
            <w:vAlign w:val="center"/>
          </w:tcPr>
          <w:p>
            <w:pPr>
              <w:widowControl/>
              <w:spacing w:line="320" w:lineRule="exact"/>
              <w:rPr>
                <w:rFonts w:ascii="宋体" w:hAnsi="宋体"/>
                <w:szCs w:val="21"/>
              </w:rPr>
            </w:pPr>
          </w:p>
        </w:tc>
        <w:tc>
          <w:tcPr>
            <w:tcW w:w="662"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48"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457"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1732" w:type="dxa"/>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szCs w:val="21"/>
              </w:rPr>
            </w:pPr>
            <w:r>
              <w:rPr>
                <w:rFonts w:hint="eastAsia" w:ascii="宋体" w:hAnsi="宋体"/>
                <w:szCs w:val="21"/>
              </w:rPr>
              <w:t>15:50～16:10</w:t>
            </w:r>
          </w:p>
        </w:tc>
        <w:tc>
          <w:tcPr>
            <w:tcW w:w="4432" w:type="dxa"/>
            <w:tcBorders>
              <w:top w:val="single" w:color="auto" w:sz="4" w:space="0"/>
              <w:left w:val="single" w:color="auto" w:sz="4" w:space="0"/>
              <w:right w:val="single" w:color="auto" w:sz="4" w:space="0"/>
            </w:tcBorders>
            <w:vAlign w:val="center"/>
          </w:tcPr>
          <w:p>
            <w:pPr>
              <w:widowControl/>
              <w:spacing w:line="320" w:lineRule="exact"/>
              <w:rPr>
                <w:rFonts w:ascii="宋体" w:hAnsi="宋体"/>
                <w:szCs w:val="21"/>
              </w:rPr>
            </w:pPr>
            <w:r>
              <w:rPr>
                <w:rFonts w:hint="eastAsia" w:ascii="宋体" w:hAnsi="宋体"/>
                <w:kern w:val="0"/>
                <w:szCs w:val="21"/>
              </w:rPr>
              <w:t>吴映峰主任作再生行业企业信用评价工作报告</w:t>
            </w:r>
          </w:p>
        </w:tc>
        <w:tc>
          <w:tcPr>
            <w:tcW w:w="1009" w:type="dxa"/>
            <w:vMerge w:val="continue"/>
            <w:tcBorders>
              <w:left w:val="single" w:color="auto" w:sz="4" w:space="0"/>
              <w:right w:val="single" w:color="auto" w:sz="4" w:space="0"/>
            </w:tcBorders>
            <w:vAlign w:val="center"/>
          </w:tcPr>
          <w:p>
            <w:pPr>
              <w:widowControl/>
              <w:spacing w:line="320" w:lineRule="exact"/>
              <w:rPr>
                <w:rFonts w:ascii="宋体" w:hAnsi="宋体"/>
                <w:szCs w:val="21"/>
              </w:rPr>
            </w:pPr>
          </w:p>
        </w:tc>
        <w:tc>
          <w:tcPr>
            <w:tcW w:w="662"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048"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457"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1732" w:type="dxa"/>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szCs w:val="21"/>
              </w:rPr>
            </w:pPr>
            <w:r>
              <w:rPr>
                <w:rFonts w:hint="eastAsia" w:ascii="宋体" w:hAnsi="宋体"/>
                <w:szCs w:val="21"/>
              </w:rPr>
              <w:t>16:10～16:30</w:t>
            </w:r>
          </w:p>
        </w:tc>
        <w:tc>
          <w:tcPr>
            <w:tcW w:w="4432" w:type="dxa"/>
            <w:tcBorders>
              <w:top w:val="single" w:color="auto" w:sz="4" w:space="0"/>
              <w:left w:val="single" w:color="auto" w:sz="4" w:space="0"/>
              <w:right w:val="single" w:color="auto" w:sz="4" w:space="0"/>
            </w:tcBorders>
            <w:vAlign w:val="center"/>
          </w:tcPr>
          <w:p>
            <w:pPr>
              <w:rPr>
                <w:rFonts w:ascii="宋体" w:hAnsi="宋体"/>
                <w:b/>
                <w:szCs w:val="21"/>
              </w:rPr>
            </w:pPr>
            <w:r>
              <w:rPr>
                <w:rFonts w:hint="eastAsia" w:ascii="宋体" w:hAnsi="宋体"/>
                <w:szCs w:val="21"/>
              </w:rPr>
              <w:t>王永刚主任介绍建立中国再生资源行业管理体系标准和认证方案的报告</w:t>
            </w:r>
          </w:p>
        </w:tc>
        <w:tc>
          <w:tcPr>
            <w:tcW w:w="1009" w:type="dxa"/>
            <w:vMerge w:val="continue"/>
            <w:tcBorders>
              <w:left w:val="single" w:color="auto" w:sz="4" w:space="0"/>
              <w:right w:val="single" w:color="auto" w:sz="4" w:space="0"/>
            </w:tcBorders>
            <w:vAlign w:val="center"/>
          </w:tcPr>
          <w:p>
            <w:pPr>
              <w:widowControl/>
              <w:spacing w:line="320" w:lineRule="exact"/>
              <w:rPr>
                <w:rFonts w:ascii="宋体" w:hAnsi="宋体"/>
                <w:szCs w:val="21"/>
              </w:rPr>
            </w:pPr>
          </w:p>
        </w:tc>
        <w:tc>
          <w:tcPr>
            <w:tcW w:w="662"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048"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457"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1732" w:type="dxa"/>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szCs w:val="21"/>
              </w:rPr>
            </w:pPr>
            <w:r>
              <w:rPr>
                <w:rFonts w:hint="eastAsia" w:ascii="宋体" w:hAnsi="宋体"/>
                <w:szCs w:val="21"/>
              </w:rPr>
              <w:t>16:30～16:50</w:t>
            </w:r>
          </w:p>
        </w:tc>
        <w:tc>
          <w:tcPr>
            <w:tcW w:w="4432" w:type="dxa"/>
            <w:tcBorders>
              <w:top w:val="single" w:color="auto" w:sz="4" w:space="0"/>
              <w:left w:val="single" w:color="auto" w:sz="4" w:space="0"/>
              <w:right w:val="single" w:color="auto" w:sz="4" w:space="0"/>
            </w:tcBorders>
            <w:vAlign w:val="center"/>
          </w:tcPr>
          <w:p>
            <w:pPr>
              <w:widowControl/>
              <w:spacing w:line="320" w:lineRule="exact"/>
              <w:rPr>
                <w:rFonts w:ascii="宋体" w:hAnsi="宋体"/>
                <w:b/>
                <w:szCs w:val="21"/>
              </w:rPr>
            </w:pPr>
            <w:r>
              <w:rPr>
                <w:rFonts w:hint="eastAsia"/>
              </w:rPr>
              <w:t>张艳会副秘书长作“技术装备推广及科技成果评价工作情况介绍”的报告</w:t>
            </w:r>
          </w:p>
        </w:tc>
        <w:tc>
          <w:tcPr>
            <w:tcW w:w="1009" w:type="dxa"/>
            <w:vMerge w:val="continue"/>
            <w:tcBorders>
              <w:left w:val="single" w:color="auto" w:sz="4" w:space="0"/>
              <w:right w:val="single" w:color="auto" w:sz="4" w:space="0"/>
            </w:tcBorders>
            <w:vAlign w:val="center"/>
          </w:tcPr>
          <w:p>
            <w:pPr>
              <w:widowControl/>
              <w:spacing w:line="320" w:lineRule="exact"/>
              <w:rPr>
                <w:rFonts w:ascii="宋体" w:hAnsi="宋体"/>
                <w:szCs w:val="21"/>
              </w:rPr>
            </w:pPr>
          </w:p>
        </w:tc>
        <w:tc>
          <w:tcPr>
            <w:tcW w:w="662"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048"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457"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16:50～17:10</w:t>
            </w:r>
          </w:p>
        </w:tc>
        <w:tc>
          <w:tcPr>
            <w:tcW w:w="443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hint="eastAsia" w:ascii="宋体" w:hAnsi="宋体" w:eastAsia="宋体"/>
                <w:color w:val="000000"/>
                <w:szCs w:val="21"/>
              </w:rPr>
              <w:t>协会</w:t>
            </w:r>
            <w:r>
              <w:rPr>
                <w:rFonts w:hint="eastAsia" w:ascii="宋体" w:hAnsi="宋体" w:eastAsia="宋体"/>
                <w:bCs/>
                <w:color w:val="000000"/>
                <w:kern w:val="0"/>
                <w:szCs w:val="21"/>
              </w:rPr>
              <w:t>危险废物处置利用工作委员会和</w:t>
            </w:r>
            <w:r>
              <w:rPr>
                <w:rFonts w:hint="eastAsia" w:ascii="宋体" w:hAnsi="宋体" w:eastAsia="宋体"/>
                <w:color w:val="000000"/>
                <w:szCs w:val="21"/>
              </w:rPr>
              <w:t>协会再生资源加工设备与技术应用分会启动仪式</w:t>
            </w:r>
          </w:p>
        </w:tc>
        <w:tc>
          <w:tcPr>
            <w:tcW w:w="1009" w:type="dxa"/>
            <w:vMerge w:val="continue"/>
            <w:tcBorders>
              <w:left w:val="single" w:color="auto" w:sz="4" w:space="0"/>
              <w:right w:val="single" w:color="auto" w:sz="4" w:space="0"/>
            </w:tcBorders>
            <w:vAlign w:val="center"/>
          </w:tcPr>
          <w:p>
            <w:pPr>
              <w:widowControl/>
              <w:spacing w:line="320" w:lineRule="exact"/>
              <w:rPr>
                <w:rFonts w:ascii="宋体" w:hAnsi="宋体"/>
                <w:szCs w:val="21"/>
              </w:rPr>
            </w:pPr>
          </w:p>
        </w:tc>
        <w:tc>
          <w:tcPr>
            <w:tcW w:w="662"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1048"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457"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c>
          <w:tcPr>
            <w:tcW w:w="1732"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17:10～17:30</w:t>
            </w:r>
          </w:p>
        </w:tc>
        <w:tc>
          <w:tcPr>
            <w:tcW w:w="4432" w:type="dxa"/>
            <w:tcBorders>
              <w:top w:val="single" w:color="auto" w:sz="4" w:space="0"/>
              <w:left w:val="single" w:color="auto" w:sz="4" w:space="0"/>
              <w:right w:val="single" w:color="auto" w:sz="4" w:space="0"/>
            </w:tcBorders>
            <w:vAlign w:val="center"/>
          </w:tcPr>
          <w:p>
            <w:pPr>
              <w:widowControl/>
              <w:spacing w:line="320" w:lineRule="exact"/>
              <w:rPr>
                <w:rFonts w:ascii="宋体" w:hAnsi="宋体"/>
                <w:szCs w:val="21"/>
              </w:rPr>
            </w:pPr>
            <w:r>
              <w:rPr>
                <w:rFonts w:hint="eastAsia"/>
              </w:rPr>
              <w:t>颁发“再生资源绿色园区（基地）示范单位”牌匾；</w:t>
            </w:r>
            <w:r>
              <w:rPr>
                <w:rFonts w:hint="eastAsia" w:ascii="宋体" w:hAnsi="宋体" w:cs="宋体"/>
                <w:color w:val="000000"/>
                <w:szCs w:val="21"/>
              </w:rPr>
              <w:t>颁发</w:t>
            </w:r>
            <w:bookmarkStart w:id="0" w:name="OLE_LINK3"/>
            <w:r>
              <w:rPr>
                <w:rFonts w:hint="eastAsia" w:ascii="宋体" w:hAnsi="宋体" w:cs="宋体"/>
                <w:color w:val="000000"/>
                <w:szCs w:val="21"/>
              </w:rPr>
              <w:t>第四批</w:t>
            </w:r>
            <w:r>
              <w:rPr>
                <w:rFonts w:hint="eastAsia" w:ascii="宋体" w:hAnsi="宋体"/>
                <w:szCs w:val="21"/>
              </w:rPr>
              <w:t>全国物资再生行业信用等级评价企业荣誉牌匾</w:t>
            </w:r>
            <w:bookmarkEnd w:id="0"/>
            <w:r>
              <w:rPr>
                <w:rFonts w:hint="eastAsia" w:ascii="宋体" w:hAnsi="宋体"/>
                <w:szCs w:val="21"/>
              </w:rPr>
              <w:t>；</w:t>
            </w:r>
          </w:p>
          <w:p>
            <w:pPr>
              <w:widowControl/>
              <w:spacing w:line="320" w:lineRule="exact"/>
            </w:pPr>
            <w:r>
              <w:rPr>
                <w:rFonts w:hint="eastAsia"/>
              </w:rPr>
              <w:t>颁发“再生资源加工设备优秀供应商”牌匾。</w:t>
            </w:r>
          </w:p>
        </w:tc>
        <w:tc>
          <w:tcPr>
            <w:tcW w:w="1009" w:type="dxa"/>
            <w:vMerge w:val="continue"/>
            <w:tcBorders>
              <w:left w:val="single" w:color="auto" w:sz="4" w:space="0"/>
              <w:right w:val="single" w:color="auto" w:sz="4" w:space="0"/>
            </w:tcBorders>
            <w:vAlign w:val="center"/>
          </w:tcPr>
          <w:p>
            <w:pPr>
              <w:widowControl/>
              <w:spacing w:line="320" w:lineRule="exact"/>
              <w:rPr>
                <w:rFonts w:ascii="宋体" w:hAnsi="宋体"/>
                <w:szCs w:val="21"/>
              </w:rPr>
            </w:pPr>
          </w:p>
        </w:tc>
        <w:tc>
          <w:tcPr>
            <w:tcW w:w="662"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Cs w:val="21"/>
              </w:rPr>
            </w:pPr>
          </w:p>
        </w:tc>
      </w:tr>
    </w:tbl>
    <w:tbl>
      <w:tblPr>
        <w:tblStyle w:val="3"/>
        <w:tblpPr w:leftFromText="180" w:rightFromText="180" w:vertAnchor="text" w:horzAnchor="page" w:tblpX="1472" w:tblpY="746"/>
        <w:tblOverlap w:val="never"/>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583"/>
        <w:gridCol w:w="1665"/>
        <w:gridCol w:w="4278"/>
        <w:gridCol w:w="969"/>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日　期</w:t>
            </w:r>
          </w:p>
        </w:tc>
        <w:tc>
          <w:tcPr>
            <w:tcW w:w="224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63" w:rightChars="-30"/>
              <w:jc w:val="center"/>
              <w:rPr>
                <w:rFonts w:ascii="宋体" w:hAnsi="宋体"/>
                <w:b/>
                <w:sz w:val="21"/>
                <w:szCs w:val="21"/>
              </w:rPr>
            </w:pPr>
            <w:r>
              <w:rPr>
                <w:rFonts w:hint="eastAsia" w:ascii="宋体" w:hAnsi="宋体"/>
                <w:b/>
                <w:sz w:val="21"/>
                <w:szCs w:val="21"/>
              </w:rPr>
              <w:t>时　间</w:t>
            </w:r>
          </w:p>
        </w:tc>
        <w:tc>
          <w:tcPr>
            <w:tcW w:w="4278" w:type="dxa"/>
            <w:tcBorders>
              <w:top w:val="single" w:color="auto" w:sz="4" w:space="0"/>
              <w:left w:val="single" w:color="auto" w:sz="4" w:space="0"/>
              <w:bottom w:val="single" w:color="auto" w:sz="4" w:space="0"/>
              <w:right w:val="single" w:color="auto" w:sz="4" w:space="0"/>
            </w:tcBorders>
            <w:vAlign w:val="center"/>
          </w:tcPr>
          <w:p>
            <w:pPr>
              <w:spacing w:line="280" w:lineRule="exact"/>
              <w:ind w:right="-63" w:rightChars="-30"/>
              <w:jc w:val="center"/>
              <w:rPr>
                <w:rFonts w:ascii="宋体" w:hAnsi="宋体"/>
                <w:b/>
                <w:sz w:val="21"/>
                <w:szCs w:val="21"/>
              </w:rPr>
            </w:pPr>
            <w:r>
              <w:rPr>
                <w:rFonts w:hint="eastAsia" w:ascii="宋体" w:hAnsi="宋体"/>
                <w:b/>
                <w:sz w:val="21"/>
                <w:szCs w:val="21"/>
              </w:rPr>
              <w:t>内　容</w:t>
            </w:r>
          </w:p>
        </w:tc>
        <w:tc>
          <w:tcPr>
            <w:tcW w:w="969" w:type="dxa"/>
            <w:tcBorders>
              <w:top w:val="single" w:color="auto" w:sz="4" w:space="0"/>
              <w:left w:val="single" w:color="auto" w:sz="4" w:space="0"/>
              <w:bottom w:val="single" w:color="auto" w:sz="4" w:space="0"/>
              <w:right w:val="single" w:color="auto" w:sz="4" w:space="0"/>
            </w:tcBorders>
            <w:vAlign w:val="center"/>
          </w:tcPr>
          <w:p>
            <w:pPr>
              <w:spacing w:line="280" w:lineRule="exact"/>
              <w:ind w:right="-63" w:rightChars="-30"/>
              <w:jc w:val="center"/>
              <w:rPr>
                <w:rFonts w:ascii="宋体" w:hAnsi="宋体"/>
                <w:b/>
                <w:sz w:val="21"/>
                <w:szCs w:val="21"/>
              </w:rPr>
            </w:pPr>
            <w:r>
              <w:rPr>
                <w:rFonts w:hint="eastAsia" w:ascii="宋体" w:hAnsi="宋体"/>
                <w:b/>
                <w:sz w:val="21"/>
                <w:szCs w:val="21"/>
              </w:rPr>
              <w:t>主持人</w:t>
            </w: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ind w:right="-63" w:rightChars="-30"/>
              <w:jc w:val="center"/>
              <w:rPr>
                <w:rFonts w:ascii="宋体" w:hAnsi="宋体"/>
                <w:b/>
                <w:sz w:val="21"/>
                <w:szCs w:val="21"/>
              </w:rPr>
            </w:pPr>
            <w:r>
              <w:rPr>
                <w:rFonts w:hint="eastAsia" w:ascii="宋体" w:hAnsi="宋体"/>
                <w:b/>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154" w:type="dxa"/>
            <w:vMerge w:val="restart"/>
            <w:tcBorders>
              <w:left w:val="single" w:color="auto" w:sz="4" w:space="0"/>
              <w:right w:val="single" w:color="auto" w:sz="4" w:space="0"/>
            </w:tcBorders>
            <w:vAlign w:val="center"/>
          </w:tcPr>
          <w:p>
            <w:pPr>
              <w:spacing w:line="280" w:lineRule="exact"/>
              <w:ind w:right="-63" w:rightChars="-30"/>
              <w:jc w:val="center"/>
              <w:rPr>
                <w:rFonts w:hint="eastAsia" w:ascii="宋体" w:hAnsi="宋体"/>
                <w:sz w:val="21"/>
                <w:szCs w:val="21"/>
                <w:lang w:val="en-US" w:eastAsia="zh-CN"/>
              </w:rPr>
            </w:pPr>
            <w:r>
              <w:rPr>
                <w:rFonts w:hint="eastAsia" w:ascii="宋体" w:hAnsi="宋体"/>
                <w:sz w:val="21"/>
                <w:szCs w:val="21"/>
                <w:lang w:val="en-US" w:eastAsia="zh-CN"/>
              </w:rPr>
              <w:t>7月23日</w:t>
            </w:r>
          </w:p>
          <w:p>
            <w:pPr>
              <w:spacing w:line="280" w:lineRule="exact"/>
              <w:ind w:right="-63" w:rightChars="-30"/>
              <w:jc w:val="center"/>
              <w:rPr>
                <w:rFonts w:hint="eastAsia" w:ascii="宋体" w:hAnsi="宋体"/>
                <w:sz w:val="21"/>
                <w:szCs w:val="21"/>
                <w:lang w:val="en-US" w:eastAsia="zh-CN"/>
              </w:rPr>
            </w:pPr>
            <w:r>
              <w:rPr>
                <w:rFonts w:hint="eastAsia" w:ascii="宋体" w:hAnsi="宋体"/>
                <w:sz w:val="21"/>
                <w:szCs w:val="21"/>
                <w:lang w:val="en-US" w:eastAsia="zh-CN"/>
              </w:rPr>
              <w:t>（星期日）</w:t>
            </w:r>
          </w:p>
        </w:tc>
        <w:tc>
          <w:tcPr>
            <w:tcW w:w="583" w:type="dxa"/>
            <w:vMerge w:val="restart"/>
            <w:tcBorders>
              <w:top w:val="single" w:color="auto" w:sz="4" w:space="0"/>
              <w:left w:val="single" w:color="auto" w:sz="4" w:space="0"/>
              <w:right w:val="single" w:color="auto" w:sz="4" w:space="0"/>
            </w:tcBorders>
            <w:vAlign w:val="center"/>
          </w:tcPr>
          <w:p>
            <w:pPr>
              <w:spacing w:line="280" w:lineRule="exact"/>
              <w:ind w:right="-63" w:rightChars="-30"/>
              <w:jc w:val="center"/>
              <w:rPr>
                <w:rFonts w:hint="eastAsia" w:ascii="宋体" w:hAnsi="宋体" w:eastAsia="宋体"/>
                <w:sz w:val="21"/>
                <w:szCs w:val="21"/>
                <w:lang w:eastAsia="zh-CN"/>
              </w:rPr>
            </w:pPr>
            <w:r>
              <w:rPr>
                <w:rFonts w:hint="eastAsia" w:ascii="宋体" w:hAnsi="宋体"/>
                <w:sz w:val="21"/>
                <w:szCs w:val="21"/>
                <w:lang w:eastAsia="zh-CN"/>
              </w:rPr>
              <w:t>上午</w:t>
            </w:r>
          </w:p>
        </w:tc>
        <w:tc>
          <w:tcPr>
            <w:tcW w:w="1665" w:type="dxa"/>
            <w:tcBorders>
              <w:top w:val="single" w:color="auto" w:sz="4" w:space="0"/>
              <w:left w:val="single" w:color="auto" w:sz="4" w:space="0"/>
              <w:right w:val="single" w:color="auto" w:sz="4" w:space="0"/>
            </w:tcBorders>
            <w:vAlign w:val="center"/>
          </w:tcPr>
          <w:p>
            <w:pPr>
              <w:spacing w:line="320" w:lineRule="exact"/>
              <w:ind w:right="-63" w:rightChars="-30"/>
              <w:jc w:val="both"/>
              <w:rPr>
                <w:rFonts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9:00～9:</w:t>
            </w:r>
            <w:r>
              <w:rPr>
                <w:rFonts w:hint="eastAsia" w:ascii="宋体" w:hAnsi="宋体"/>
                <w:sz w:val="21"/>
                <w:szCs w:val="21"/>
                <w:lang w:val="en-US" w:eastAsia="zh-CN"/>
              </w:rPr>
              <w:t>3</w:t>
            </w:r>
            <w:r>
              <w:rPr>
                <w:rFonts w:hint="eastAsia" w:ascii="宋体" w:hAnsi="宋体"/>
                <w:sz w:val="21"/>
                <w:szCs w:val="21"/>
              </w:rPr>
              <w:t>0</w:t>
            </w:r>
          </w:p>
        </w:tc>
        <w:tc>
          <w:tcPr>
            <w:tcW w:w="427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再制造最新政策分析解读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（国家</w:t>
            </w:r>
            <w:r>
              <w:rPr>
                <w:rFonts w:hint="eastAsia" w:ascii="宋体" w:hAnsi="宋体" w:eastAsia="宋体" w:cs="宋体"/>
                <w:sz w:val="21"/>
                <w:szCs w:val="21"/>
                <w:lang w:eastAsia="zh-CN"/>
              </w:rPr>
              <w:t>有关政府部门领导</w:t>
            </w:r>
            <w:r>
              <w:rPr>
                <w:rFonts w:hint="eastAsia" w:ascii="宋体" w:hAnsi="宋体" w:eastAsia="宋体" w:cs="宋体"/>
                <w:sz w:val="21"/>
                <w:szCs w:val="21"/>
              </w:rPr>
              <w:t>）</w:t>
            </w:r>
          </w:p>
        </w:tc>
        <w:tc>
          <w:tcPr>
            <w:tcW w:w="969" w:type="dxa"/>
            <w:vMerge w:val="restart"/>
            <w:tcBorders>
              <w:top w:val="single" w:color="auto" w:sz="4" w:space="0"/>
              <w:left w:val="single" w:color="auto" w:sz="4" w:space="0"/>
              <w:right w:val="single" w:color="auto" w:sz="4" w:space="0"/>
            </w:tcBorders>
            <w:vAlign w:val="center"/>
          </w:tcPr>
          <w:p>
            <w:pPr>
              <w:spacing w:line="320" w:lineRule="exact"/>
              <w:ind w:right="-63" w:rightChars="-30"/>
              <w:jc w:val="center"/>
              <w:rPr>
                <w:rFonts w:hint="eastAsia" w:ascii="宋体" w:hAnsi="宋体" w:eastAsia="宋体"/>
                <w:sz w:val="21"/>
                <w:szCs w:val="21"/>
                <w:lang w:val="en-US" w:eastAsia="zh-CN"/>
              </w:rPr>
            </w:pPr>
            <w:r>
              <w:rPr>
                <w:rFonts w:hint="eastAsia" w:ascii="宋体" w:hAnsi="宋体"/>
                <w:sz w:val="21"/>
                <w:szCs w:val="21"/>
                <w:lang w:val="en-US" w:eastAsia="zh-CN"/>
              </w:rPr>
              <w:t>罗健夫副会长</w:t>
            </w:r>
          </w:p>
        </w:tc>
        <w:tc>
          <w:tcPr>
            <w:tcW w:w="811" w:type="dxa"/>
            <w:vMerge w:val="restart"/>
            <w:tcBorders>
              <w:left w:val="single" w:color="auto" w:sz="4" w:space="0"/>
              <w:right w:val="single" w:color="auto" w:sz="4" w:space="0"/>
            </w:tcBorders>
            <w:vAlign w:val="center"/>
          </w:tcPr>
          <w:p>
            <w:pPr>
              <w:spacing w:line="280" w:lineRule="exact"/>
              <w:ind w:right="-63" w:rightChars="-30"/>
              <w:jc w:val="center"/>
              <w:rPr>
                <w:rFonts w:hint="eastAsia" w:ascii="宋体" w:hAnsi="宋体"/>
                <w:sz w:val="21"/>
                <w:szCs w:val="21"/>
                <w:lang w:val="en-US" w:eastAsia="zh-CN"/>
              </w:rPr>
            </w:pPr>
            <w:r>
              <w:rPr>
                <w:rFonts w:hint="eastAsia" w:ascii="宋体" w:hAnsi="宋体"/>
                <w:sz w:val="21"/>
                <w:szCs w:val="21"/>
                <w:lang w:val="en-US" w:eastAsia="zh-CN"/>
              </w:rPr>
              <w:t>二层</w:t>
            </w:r>
          </w:p>
          <w:p>
            <w:pPr>
              <w:spacing w:line="280" w:lineRule="exact"/>
              <w:ind w:right="-63" w:rightChars="-30"/>
              <w:jc w:val="center"/>
              <w:rPr>
                <w:rFonts w:hint="eastAsia" w:ascii="宋体" w:hAnsi="宋体"/>
                <w:sz w:val="21"/>
                <w:szCs w:val="21"/>
                <w:lang w:val="en-US" w:eastAsia="zh-CN"/>
              </w:rPr>
            </w:pPr>
            <w:r>
              <w:rPr>
                <w:rFonts w:hint="eastAsia" w:ascii="宋体" w:hAnsi="宋体"/>
                <w:sz w:val="21"/>
                <w:szCs w:val="21"/>
                <w:lang w:val="en-US" w:eastAsia="zh-CN"/>
              </w:rPr>
              <w:t>百味园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154"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 w:val="21"/>
                <w:szCs w:val="21"/>
              </w:rPr>
            </w:pPr>
          </w:p>
        </w:tc>
        <w:tc>
          <w:tcPr>
            <w:tcW w:w="583"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 w:val="21"/>
                <w:szCs w:val="21"/>
              </w:rPr>
            </w:pPr>
          </w:p>
        </w:tc>
        <w:tc>
          <w:tcPr>
            <w:tcW w:w="1665" w:type="dxa"/>
            <w:tcBorders>
              <w:top w:val="single" w:color="auto" w:sz="4" w:space="0"/>
              <w:left w:val="single" w:color="auto" w:sz="4" w:space="0"/>
              <w:right w:val="single" w:color="auto" w:sz="4" w:space="0"/>
            </w:tcBorders>
            <w:vAlign w:val="center"/>
          </w:tcPr>
          <w:p>
            <w:pPr>
              <w:jc w:val="both"/>
              <w:rPr>
                <w:sz w:val="21"/>
                <w:szCs w:val="21"/>
              </w:rPr>
            </w:pPr>
            <w:r>
              <w:rPr>
                <w:rFonts w:hint="eastAsia" w:ascii="宋体" w:hAnsi="宋体"/>
                <w:sz w:val="21"/>
                <w:szCs w:val="21"/>
                <w:lang w:val="en-US" w:eastAsia="zh-CN"/>
              </w:rPr>
              <w:t xml:space="preserve"> </w:t>
            </w:r>
            <w:r>
              <w:rPr>
                <w:rFonts w:hint="eastAsia" w:ascii="宋体" w:hAnsi="宋体"/>
                <w:sz w:val="21"/>
                <w:szCs w:val="21"/>
              </w:rPr>
              <w:t>9:3</w:t>
            </w:r>
            <w:r>
              <w:rPr>
                <w:rFonts w:hint="eastAsia" w:ascii="宋体" w:hAnsi="宋体"/>
                <w:sz w:val="21"/>
                <w:szCs w:val="21"/>
                <w:lang w:val="en-US" w:eastAsia="zh-CN"/>
              </w:rPr>
              <w:t>0</w:t>
            </w:r>
            <w:r>
              <w:rPr>
                <w:rFonts w:hint="eastAsia" w:ascii="宋体" w:hAnsi="宋体"/>
                <w:sz w:val="21"/>
                <w:szCs w:val="21"/>
              </w:rPr>
              <w:t>～10:</w:t>
            </w:r>
            <w:r>
              <w:rPr>
                <w:rFonts w:hint="eastAsia" w:ascii="宋体" w:hAnsi="宋体"/>
                <w:sz w:val="21"/>
                <w:szCs w:val="21"/>
                <w:lang w:val="en-US" w:eastAsia="zh-CN"/>
              </w:rPr>
              <w:t>00</w:t>
            </w:r>
          </w:p>
        </w:tc>
        <w:tc>
          <w:tcPr>
            <w:tcW w:w="427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典型汽车零部件再制造情况介绍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（国家汽车零部件再制造典型企业）</w:t>
            </w:r>
          </w:p>
        </w:tc>
        <w:tc>
          <w:tcPr>
            <w:tcW w:w="969" w:type="dxa"/>
            <w:vMerge w:val="continue"/>
            <w:tcBorders>
              <w:left w:val="single" w:color="auto" w:sz="4" w:space="0"/>
              <w:right w:val="single" w:color="auto" w:sz="4" w:space="0"/>
            </w:tcBorders>
            <w:vAlign w:val="center"/>
          </w:tcPr>
          <w:p>
            <w:pPr>
              <w:spacing w:line="320" w:lineRule="exact"/>
              <w:ind w:right="-63" w:rightChars="-30"/>
              <w:rPr>
                <w:rFonts w:ascii="宋体" w:hAnsi="宋体"/>
                <w:sz w:val="21"/>
                <w:szCs w:val="21"/>
              </w:rPr>
            </w:pPr>
          </w:p>
        </w:tc>
        <w:tc>
          <w:tcPr>
            <w:tcW w:w="811"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154"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 w:val="21"/>
                <w:szCs w:val="21"/>
              </w:rPr>
            </w:pPr>
          </w:p>
        </w:tc>
        <w:tc>
          <w:tcPr>
            <w:tcW w:w="583"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 w:val="21"/>
                <w:szCs w:val="21"/>
              </w:rPr>
            </w:pPr>
          </w:p>
        </w:tc>
        <w:tc>
          <w:tcPr>
            <w:tcW w:w="1665" w:type="dxa"/>
            <w:tcBorders>
              <w:top w:val="single" w:color="auto" w:sz="4" w:space="0"/>
              <w:left w:val="single" w:color="auto" w:sz="4" w:space="0"/>
              <w:right w:val="single" w:color="auto" w:sz="4" w:space="0"/>
            </w:tcBorders>
            <w:vAlign w:val="center"/>
          </w:tcPr>
          <w:p>
            <w:pPr>
              <w:jc w:val="center"/>
              <w:rPr>
                <w:sz w:val="21"/>
                <w:szCs w:val="21"/>
              </w:rPr>
            </w:pPr>
            <w:r>
              <w:rPr>
                <w:rFonts w:hint="eastAsia" w:ascii="宋体" w:hAnsi="宋体"/>
                <w:sz w:val="21"/>
                <w:szCs w:val="21"/>
              </w:rPr>
              <w:t>10:</w:t>
            </w:r>
            <w:r>
              <w:rPr>
                <w:rFonts w:hint="eastAsia" w:ascii="宋体" w:hAnsi="宋体"/>
                <w:sz w:val="21"/>
                <w:szCs w:val="21"/>
                <w:lang w:val="en-US" w:eastAsia="zh-CN"/>
              </w:rPr>
              <w:t>00</w:t>
            </w:r>
            <w:r>
              <w:rPr>
                <w:rFonts w:hint="eastAsia" w:ascii="宋体" w:hAnsi="宋体"/>
                <w:sz w:val="21"/>
                <w:szCs w:val="21"/>
              </w:rPr>
              <w:t>～10:</w:t>
            </w:r>
            <w:r>
              <w:rPr>
                <w:rFonts w:hint="eastAsia" w:ascii="宋体" w:hAnsi="宋体"/>
                <w:sz w:val="21"/>
                <w:szCs w:val="21"/>
                <w:lang w:val="en-US" w:eastAsia="zh-CN"/>
              </w:rPr>
              <w:t>30</w:t>
            </w:r>
          </w:p>
        </w:tc>
        <w:tc>
          <w:tcPr>
            <w:tcW w:w="427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工程机械、石油</w:t>
            </w:r>
            <w:r>
              <w:rPr>
                <w:rFonts w:hint="eastAsia" w:ascii="宋体" w:hAnsi="宋体" w:eastAsia="宋体" w:cs="宋体"/>
                <w:color w:val="auto"/>
                <w:sz w:val="21"/>
                <w:szCs w:val="21"/>
                <w:lang w:eastAsia="zh-CN"/>
              </w:rPr>
              <w:t>装备</w:t>
            </w:r>
            <w:r>
              <w:rPr>
                <w:rFonts w:hint="eastAsia" w:ascii="宋体" w:hAnsi="宋体" w:eastAsia="宋体" w:cs="宋体"/>
                <w:color w:val="auto"/>
                <w:sz w:val="21"/>
                <w:szCs w:val="21"/>
              </w:rPr>
              <w:t>机械再制造情况介绍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color w:val="auto"/>
                <w:sz w:val="21"/>
                <w:szCs w:val="21"/>
              </w:rPr>
              <w:t>（</w:t>
            </w:r>
            <w:r>
              <w:rPr>
                <w:rFonts w:hint="eastAsia" w:ascii="宋体" w:hAnsi="宋体" w:eastAsia="宋体" w:cs="宋体"/>
                <w:sz w:val="21"/>
                <w:szCs w:val="21"/>
              </w:rPr>
              <w:t>国家</w:t>
            </w:r>
            <w:r>
              <w:rPr>
                <w:rFonts w:hint="eastAsia" w:ascii="宋体" w:hAnsi="宋体" w:eastAsia="宋体" w:cs="宋体"/>
                <w:sz w:val="21"/>
                <w:szCs w:val="21"/>
                <w:lang w:eastAsia="zh-CN"/>
              </w:rPr>
              <w:t>机电产品</w:t>
            </w:r>
            <w:r>
              <w:rPr>
                <w:rFonts w:hint="eastAsia" w:ascii="宋体" w:hAnsi="宋体" w:eastAsia="宋体" w:cs="宋体"/>
                <w:sz w:val="21"/>
                <w:szCs w:val="21"/>
              </w:rPr>
              <w:t>再制造典型企业</w:t>
            </w:r>
            <w:r>
              <w:rPr>
                <w:rFonts w:hint="eastAsia" w:ascii="宋体" w:hAnsi="宋体" w:eastAsia="宋体" w:cs="宋体"/>
                <w:color w:val="auto"/>
                <w:sz w:val="21"/>
                <w:szCs w:val="21"/>
              </w:rPr>
              <w:t>）</w:t>
            </w:r>
          </w:p>
        </w:tc>
        <w:tc>
          <w:tcPr>
            <w:tcW w:w="969" w:type="dxa"/>
            <w:vMerge w:val="continue"/>
            <w:tcBorders>
              <w:left w:val="single" w:color="auto" w:sz="4" w:space="0"/>
              <w:right w:val="single" w:color="auto" w:sz="4" w:space="0"/>
            </w:tcBorders>
            <w:vAlign w:val="center"/>
          </w:tcPr>
          <w:p>
            <w:pPr>
              <w:spacing w:line="320" w:lineRule="exact"/>
              <w:ind w:right="-63" w:rightChars="-30"/>
              <w:rPr>
                <w:rFonts w:ascii="宋体" w:hAnsi="宋体"/>
                <w:sz w:val="21"/>
                <w:szCs w:val="21"/>
              </w:rPr>
            </w:pPr>
          </w:p>
        </w:tc>
        <w:tc>
          <w:tcPr>
            <w:tcW w:w="811"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154"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 w:val="21"/>
                <w:szCs w:val="21"/>
              </w:rPr>
            </w:pPr>
          </w:p>
        </w:tc>
        <w:tc>
          <w:tcPr>
            <w:tcW w:w="583"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 w:val="21"/>
                <w:szCs w:val="21"/>
              </w:rPr>
            </w:pPr>
          </w:p>
        </w:tc>
        <w:tc>
          <w:tcPr>
            <w:tcW w:w="1665" w:type="dxa"/>
            <w:tcBorders>
              <w:top w:val="single" w:color="auto" w:sz="4" w:space="0"/>
              <w:left w:val="single" w:color="auto" w:sz="4" w:space="0"/>
              <w:right w:val="single" w:color="auto" w:sz="4" w:space="0"/>
            </w:tcBorders>
            <w:vAlign w:val="center"/>
          </w:tcPr>
          <w:p>
            <w:pPr>
              <w:jc w:val="center"/>
              <w:rPr>
                <w:rFonts w:hint="eastAsia" w:ascii="宋体" w:hAnsi="宋体"/>
                <w:sz w:val="21"/>
                <w:szCs w:val="21"/>
              </w:rPr>
            </w:pPr>
            <w:r>
              <w:rPr>
                <w:rFonts w:hint="eastAsia" w:ascii="宋体" w:hAnsi="宋体"/>
                <w:sz w:val="21"/>
                <w:szCs w:val="21"/>
              </w:rPr>
              <w:t>10:</w:t>
            </w:r>
            <w:r>
              <w:rPr>
                <w:rFonts w:hint="eastAsia" w:ascii="宋体" w:hAnsi="宋体"/>
                <w:sz w:val="21"/>
                <w:szCs w:val="21"/>
                <w:lang w:val="en-US" w:eastAsia="zh-CN"/>
              </w:rPr>
              <w:t>30</w:t>
            </w:r>
            <w:r>
              <w:rPr>
                <w:rFonts w:hint="eastAsia" w:ascii="宋体" w:hAnsi="宋体"/>
                <w:sz w:val="21"/>
                <w:szCs w:val="21"/>
              </w:rPr>
              <w:t>～1</w:t>
            </w: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val="en-US" w:eastAsia="zh-CN"/>
              </w:rPr>
              <w:t>00</w:t>
            </w:r>
          </w:p>
        </w:tc>
        <w:tc>
          <w:tcPr>
            <w:tcW w:w="427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再制造知识产权问题分析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（国</w:t>
            </w:r>
            <w:r>
              <w:rPr>
                <w:rFonts w:hint="eastAsia" w:ascii="宋体" w:hAnsi="宋体" w:eastAsia="宋体" w:cs="宋体"/>
                <w:sz w:val="21"/>
                <w:szCs w:val="21"/>
                <w:lang w:eastAsia="zh-CN"/>
              </w:rPr>
              <w:t>家</w:t>
            </w:r>
            <w:r>
              <w:rPr>
                <w:rFonts w:hint="eastAsia" w:ascii="宋体" w:hAnsi="宋体" w:eastAsia="宋体" w:cs="宋体"/>
                <w:sz w:val="21"/>
                <w:szCs w:val="21"/>
              </w:rPr>
              <w:t>知识产权局</w:t>
            </w:r>
            <w:r>
              <w:rPr>
                <w:rFonts w:hint="eastAsia" w:ascii="宋体" w:hAnsi="宋体" w:eastAsia="宋体" w:cs="宋体"/>
                <w:sz w:val="21"/>
                <w:szCs w:val="21"/>
                <w:lang w:eastAsia="zh-CN"/>
              </w:rPr>
              <w:t>）</w:t>
            </w:r>
          </w:p>
        </w:tc>
        <w:tc>
          <w:tcPr>
            <w:tcW w:w="969" w:type="dxa"/>
            <w:vMerge w:val="continue"/>
            <w:tcBorders>
              <w:left w:val="single" w:color="auto" w:sz="4" w:space="0"/>
              <w:right w:val="single" w:color="auto" w:sz="4" w:space="0"/>
            </w:tcBorders>
            <w:vAlign w:val="center"/>
          </w:tcPr>
          <w:p>
            <w:pPr>
              <w:spacing w:line="320" w:lineRule="exact"/>
              <w:ind w:right="-63" w:rightChars="-30"/>
              <w:rPr>
                <w:rFonts w:ascii="宋体" w:hAnsi="宋体"/>
                <w:sz w:val="21"/>
                <w:szCs w:val="21"/>
              </w:rPr>
            </w:pPr>
          </w:p>
        </w:tc>
        <w:tc>
          <w:tcPr>
            <w:tcW w:w="811"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154"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 w:val="21"/>
                <w:szCs w:val="21"/>
              </w:rPr>
            </w:pPr>
          </w:p>
        </w:tc>
        <w:tc>
          <w:tcPr>
            <w:tcW w:w="583"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 w:val="21"/>
                <w:szCs w:val="21"/>
              </w:rPr>
            </w:pPr>
          </w:p>
        </w:tc>
        <w:tc>
          <w:tcPr>
            <w:tcW w:w="1665" w:type="dxa"/>
            <w:tcBorders>
              <w:top w:val="single" w:color="auto" w:sz="4" w:space="0"/>
              <w:left w:val="single" w:color="auto" w:sz="4" w:space="0"/>
              <w:right w:val="single" w:color="auto" w:sz="4" w:space="0"/>
            </w:tcBorders>
            <w:vAlign w:val="center"/>
          </w:tcPr>
          <w:p>
            <w:pPr>
              <w:jc w:val="center"/>
              <w:rPr>
                <w:rFonts w:hint="eastAsia" w:ascii="宋体" w:hAnsi="宋体"/>
                <w:sz w:val="21"/>
                <w:szCs w:val="21"/>
              </w:rPr>
            </w:pPr>
            <w:r>
              <w:rPr>
                <w:rFonts w:hint="eastAsia" w:ascii="宋体" w:hAnsi="宋体"/>
                <w:sz w:val="21"/>
                <w:szCs w:val="21"/>
                <w:lang w:val="en-US" w:eastAsia="zh-CN"/>
              </w:rPr>
              <w:t>11</w:t>
            </w:r>
            <w:r>
              <w:rPr>
                <w:rFonts w:hint="eastAsia" w:ascii="宋体" w:hAnsi="宋体"/>
                <w:sz w:val="21"/>
                <w:szCs w:val="21"/>
              </w:rPr>
              <w:t>:</w:t>
            </w:r>
            <w:r>
              <w:rPr>
                <w:rFonts w:hint="eastAsia" w:ascii="宋体" w:hAnsi="宋体"/>
                <w:sz w:val="21"/>
                <w:szCs w:val="21"/>
                <w:lang w:val="en-US" w:eastAsia="zh-CN"/>
              </w:rPr>
              <w:t>00</w:t>
            </w:r>
            <w:r>
              <w:rPr>
                <w:rFonts w:hint="eastAsia" w:ascii="宋体" w:hAnsi="宋体"/>
                <w:sz w:val="21"/>
                <w:szCs w:val="21"/>
              </w:rPr>
              <w:t>～</w:t>
            </w:r>
            <w:r>
              <w:rPr>
                <w:rFonts w:hint="eastAsia" w:ascii="宋体" w:hAnsi="宋体"/>
                <w:sz w:val="21"/>
                <w:szCs w:val="21"/>
                <w:lang w:val="en-US" w:eastAsia="zh-CN"/>
              </w:rPr>
              <w:t>11</w:t>
            </w:r>
            <w:r>
              <w:rPr>
                <w:rFonts w:hint="eastAsia" w:ascii="宋体" w:hAnsi="宋体"/>
                <w:sz w:val="21"/>
                <w:szCs w:val="21"/>
              </w:rPr>
              <w:t>:3</w:t>
            </w:r>
            <w:r>
              <w:rPr>
                <w:rFonts w:hint="eastAsia" w:ascii="宋体" w:hAnsi="宋体"/>
                <w:sz w:val="21"/>
                <w:szCs w:val="21"/>
                <w:lang w:val="en-US" w:eastAsia="zh-CN"/>
              </w:rPr>
              <w:t>0</w:t>
            </w:r>
          </w:p>
        </w:tc>
        <w:tc>
          <w:tcPr>
            <w:tcW w:w="427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国家再制造产品质量检测机构情况介绍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（国家认监委或检测机构代表）</w:t>
            </w:r>
          </w:p>
        </w:tc>
        <w:tc>
          <w:tcPr>
            <w:tcW w:w="969" w:type="dxa"/>
            <w:vMerge w:val="continue"/>
            <w:tcBorders>
              <w:left w:val="single" w:color="auto" w:sz="4" w:space="0"/>
              <w:right w:val="single" w:color="auto" w:sz="4" w:space="0"/>
            </w:tcBorders>
            <w:vAlign w:val="center"/>
          </w:tcPr>
          <w:p>
            <w:pPr>
              <w:spacing w:line="320" w:lineRule="exact"/>
              <w:ind w:right="-63" w:rightChars="-30"/>
              <w:rPr>
                <w:rFonts w:ascii="宋体" w:hAnsi="宋体"/>
                <w:sz w:val="21"/>
                <w:szCs w:val="21"/>
              </w:rPr>
            </w:pPr>
          </w:p>
        </w:tc>
        <w:tc>
          <w:tcPr>
            <w:tcW w:w="811"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154"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 w:val="21"/>
                <w:szCs w:val="21"/>
              </w:rPr>
            </w:pPr>
          </w:p>
        </w:tc>
        <w:tc>
          <w:tcPr>
            <w:tcW w:w="583"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 w:val="21"/>
                <w:szCs w:val="21"/>
              </w:rPr>
            </w:pPr>
          </w:p>
        </w:tc>
        <w:tc>
          <w:tcPr>
            <w:tcW w:w="1665" w:type="dxa"/>
            <w:tcBorders>
              <w:top w:val="single" w:color="auto" w:sz="4" w:space="0"/>
              <w:left w:val="single" w:color="auto" w:sz="4" w:space="0"/>
              <w:right w:val="single" w:color="auto" w:sz="4" w:space="0"/>
            </w:tcBorders>
            <w:vAlign w:val="center"/>
          </w:tcPr>
          <w:p>
            <w:pPr>
              <w:jc w:val="center"/>
              <w:rPr>
                <w:sz w:val="21"/>
                <w:szCs w:val="21"/>
              </w:rPr>
            </w:pPr>
            <w:r>
              <w:rPr>
                <w:rFonts w:hint="eastAsia" w:ascii="宋体" w:hAnsi="宋体"/>
                <w:sz w:val="21"/>
                <w:szCs w:val="21"/>
              </w:rPr>
              <w:t>1</w:t>
            </w: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val="en-US" w:eastAsia="zh-CN"/>
              </w:rPr>
              <w:t>30</w:t>
            </w:r>
            <w:r>
              <w:rPr>
                <w:rFonts w:hint="eastAsia" w:ascii="宋体" w:hAnsi="宋体"/>
                <w:sz w:val="21"/>
                <w:szCs w:val="21"/>
              </w:rPr>
              <w:t>～1</w:t>
            </w: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00</w:t>
            </w:r>
          </w:p>
        </w:tc>
        <w:tc>
          <w:tcPr>
            <w:tcW w:w="427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再制造行业标准制定情况介绍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color w:val="auto"/>
                <w:sz w:val="21"/>
                <w:szCs w:val="21"/>
              </w:rPr>
              <w:t>（清华大学张家港</w:t>
            </w:r>
            <w:r>
              <w:rPr>
                <w:rFonts w:hint="eastAsia" w:ascii="宋体" w:hAnsi="宋体" w:eastAsia="宋体" w:cs="宋体"/>
                <w:color w:val="auto"/>
                <w:sz w:val="21"/>
                <w:szCs w:val="21"/>
                <w:lang w:eastAsia="zh-CN"/>
              </w:rPr>
              <w:t>清研</w:t>
            </w:r>
            <w:r>
              <w:rPr>
                <w:rFonts w:hint="eastAsia" w:ascii="宋体" w:hAnsi="宋体" w:eastAsia="宋体" w:cs="宋体"/>
                <w:color w:val="auto"/>
                <w:sz w:val="21"/>
                <w:szCs w:val="21"/>
              </w:rPr>
              <w:t>再制造研究院）</w:t>
            </w:r>
          </w:p>
        </w:tc>
        <w:tc>
          <w:tcPr>
            <w:tcW w:w="969" w:type="dxa"/>
            <w:vMerge w:val="continue"/>
            <w:tcBorders>
              <w:left w:val="single" w:color="auto" w:sz="4" w:space="0"/>
              <w:right w:val="single" w:color="auto" w:sz="4" w:space="0"/>
            </w:tcBorders>
            <w:vAlign w:val="center"/>
          </w:tcPr>
          <w:p>
            <w:pPr>
              <w:spacing w:line="320" w:lineRule="exact"/>
              <w:ind w:right="-63" w:rightChars="-30"/>
              <w:rPr>
                <w:rFonts w:ascii="宋体" w:hAnsi="宋体"/>
                <w:sz w:val="21"/>
                <w:szCs w:val="21"/>
              </w:rPr>
            </w:pPr>
          </w:p>
        </w:tc>
        <w:tc>
          <w:tcPr>
            <w:tcW w:w="811"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154"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 w:val="21"/>
                <w:szCs w:val="21"/>
              </w:rPr>
            </w:pPr>
          </w:p>
        </w:tc>
        <w:tc>
          <w:tcPr>
            <w:tcW w:w="583"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 w:val="21"/>
                <w:szCs w:val="21"/>
              </w:rPr>
            </w:pPr>
          </w:p>
        </w:tc>
        <w:tc>
          <w:tcPr>
            <w:tcW w:w="1665" w:type="dxa"/>
            <w:tcBorders>
              <w:top w:val="single" w:color="auto" w:sz="4" w:space="0"/>
              <w:left w:val="single" w:color="auto" w:sz="4" w:space="0"/>
              <w:right w:val="single" w:color="auto" w:sz="4" w:space="0"/>
            </w:tcBorders>
            <w:vAlign w:val="center"/>
          </w:tcPr>
          <w:p>
            <w:pPr>
              <w:jc w:val="center"/>
              <w:rPr>
                <w:sz w:val="21"/>
                <w:szCs w:val="21"/>
              </w:rPr>
            </w:pPr>
            <w:r>
              <w:rPr>
                <w:rFonts w:hint="eastAsia" w:ascii="宋体" w:hAnsi="宋体"/>
                <w:sz w:val="21"/>
                <w:szCs w:val="21"/>
              </w:rPr>
              <w:t>1</w:t>
            </w:r>
            <w:r>
              <w:rPr>
                <w:rFonts w:hint="eastAsia" w:ascii="宋体" w:hAnsi="宋体"/>
                <w:sz w:val="21"/>
                <w:szCs w:val="21"/>
                <w:lang w:val="en-US" w:eastAsia="zh-CN"/>
              </w:rPr>
              <w:t>2</w:t>
            </w:r>
            <w:r>
              <w:rPr>
                <w:rFonts w:hint="eastAsia" w:ascii="宋体" w:hAnsi="宋体"/>
                <w:sz w:val="21"/>
                <w:szCs w:val="21"/>
              </w:rPr>
              <w:t>:0</w:t>
            </w:r>
            <w:r>
              <w:rPr>
                <w:rFonts w:hint="eastAsia" w:ascii="宋体" w:hAnsi="宋体"/>
                <w:sz w:val="21"/>
                <w:szCs w:val="21"/>
                <w:lang w:val="en-US" w:eastAsia="zh-CN"/>
              </w:rPr>
              <w:t>0</w:t>
            </w:r>
            <w:r>
              <w:rPr>
                <w:rFonts w:hint="eastAsia" w:ascii="宋体" w:hAnsi="宋体"/>
                <w:sz w:val="21"/>
                <w:szCs w:val="21"/>
              </w:rPr>
              <w:t>～1</w:t>
            </w: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10</w:t>
            </w:r>
          </w:p>
        </w:tc>
        <w:tc>
          <w:tcPr>
            <w:tcW w:w="427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再制造知识产权</w:t>
            </w:r>
            <w:r>
              <w:rPr>
                <w:rFonts w:hint="eastAsia" w:ascii="宋体" w:hAnsi="宋体" w:eastAsia="宋体" w:cs="宋体"/>
                <w:color w:val="auto"/>
                <w:sz w:val="21"/>
                <w:szCs w:val="21"/>
                <w:lang w:eastAsia="zh-CN"/>
              </w:rPr>
              <w:t>问题研究”课题介绍</w:t>
            </w:r>
          </w:p>
        </w:tc>
        <w:tc>
          <w:tcPr>
            <w:tcW w:w="969" w:type="dxa"/>
            <w:vMerge w:val="continue"/>
            <w:tcBorders>
              <w:left w:val="single" w:color="auto" w:sz="4" w:space="0"/>
              <w:right w:val="single" w:color="auto" w:sz="4" w:space="0"/>
            </w:tcBorders>
            <w:vAlign w:val="center"/>
          </w:tcPr>
          <w:p>
            <w:pPr>
              <w:spacing w:line="320" w:lineRule="exact"/>
              <w:ind w:right="-63" w:rightChars="-30"/>
              <w:rPr>
                <w:rFonts w:ascii="宋体" w:hAnsi="宋体"/>
                <w:sz w:val="21"/>
                <w:szCs w:val="21"/>
              </w:rPr>
            </w:pPr>
          </w:p>
        </w:tc>
        <w:tc>
          <w:tcPr>
            <w:tcW w:w="811"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54" w:type="dxa"/>
            <w:vMerge w:val="continue"/>
            <w:tcBorders>
              <w:left w:val="single" w:color="auto" w:sz="4" w:space="0"/>
              <w:right w:val="single" w:color="auto" w:sz="4" w:space="0"/>
            </w:tcBorders>
            <w:vAlign w:val="center"/>
          </w:tcPr>
          <w:p>
            <w:pPr>
              <w:spacing w:line="280" w:lineRule="exact"/>
              <w:ind w:right="-63" w:rightChars="-30"/>
              <w:jc w:val="center"/>
              <w:rPr>
                <w:rFonts w:ascii="宋体" w:hAnsi="宋体"/>
                <w:sz w:val="21"/>
                <w:szCs w:val="21"/>
              </w:rPr>
            </w:pPr>
          </w:p>
        </w:tc>
        <w:tc>
          <w:tcPr>
            <w:tcW w:w="583" w:type="dxa"/>
            <w:tcBorders>
              <w:left w:val="single" w:color="auto" w:sz="4" w:space="0"/>
              <w:right w:val="single" w:color="auto" w:sz="4" w:space="0"/>
            </w:tcBorders>
            <w:vAlign w:val="center"/>
          </w:tcPr>
          <w:p>
            <w:pPr>
              <w:spacing w:line="280" w:lineRule="exact"/>
              <w:ind w:right="-63" w:rightChars="-30"/>
              <w:jc w:val="center"/>
              <w:rPr>
                <w:rFonts w:hint="eastAsia" w:ascii="宋体" w:hAnsi="宋体" w:eastAsia="宋体"/>
                <w:sz w:val="21"/>
                <w:szCs w:val="21"/>
                <w:lang w:eastAsia="zh-CN"/>
              </w:rPr>
            </w:pPr>
            <w:r>
              <w:rPr>
                <w:rFonts w:hint="eastAsia" w:ascii="宋体" w:hAnsi="宋体" w:eastAsia="宋体"/>
                <w:sz w:val="21"/>
                <w:szCs w:val="21"/>
                <w:lang w:eastAsia="zh-CN"/>
              </w:rPr>
              <w:t>中午</w:t>
            </w:r>
          </w:p>
        </w:tc>
        <w:tc>
          <w:tcPr>
            <w:tcW w:w="5943" w:type="dxa"/>
            <w:gridSpan w:val="2"/>
            <w:tcBorders>
              <w:left w:val="single" w:color="auto" w:sz="4" w:space="0"/>
              <w:right w:val="single" w:color="auto" w:sz="4" w:space="0"/>
            </w:tcBorders>
            <w:vAlign w:val="center"/>
          </w:tcPr>
          <w:p>
            <w:pPr>
              <w:spacing w:line="280" w:lineRule="exact"/>
              <w:ind w:right="-63" w:rightChars="-30"/>
              <w:jc w:val="center"/>
              <w:rPr>
                <w:rFonts w:hint="eastAsia" w:ascii="宋体" w:hAnsi="宋体" w:eastAsia="宋体"/>
                <w:sz w:val="21"/>
                <w:szCs w:val="21"/>
                <w:lang w:eastAsia="zh-CN"/>
              </w:rPr>
            </w:pPr>
            <w:r>
              <w:rPr>
                <w:rFonts w:hint="eastAsia" w:ascii="宋体" w:hAnsi="宋体"/>
                <w:sz w:val="21"/>
                <w:szCs w:val="21"/>
                <w:lang w:eastAsia="zh-CN"/>
              </w:rPr>
              <w:t>午餐（自助餐）</w:t>
            </w:r>
          </w:p>
        </w:tc>
        <w:tc>
          <w:tcPr>
            <w:tcW w:w="1780" w:type="dxa"/>
            <w:gridSpan w:val="2"/>
            <w:tcBorders>
              <w:left w:val="single" w:color="auto" w:sz="4" w:space="0"/>
              <w:right w:val="single" w:color="auto" w:sz="4" w:space="0"/>
            </w:tcBorders>
            <w:vAlign w:val="center"/>
          </w:tcPr>
          <w:p>
            <w:pPr>
              <w:spacing w:line="280" w:lineRule="exact"/>
              <w:ind w:right="-63" w:rightChars="-30"/>
              <w:jc w:val="center"/>
              <w:rPr>
                <w:rFonts w:hint="eastAsia" w:ascii="宋体" w:hAnsi="宋体" w:eastAsia="宋体"/>
                <w:sz w:val="21"/>
                <w:szCs w:val="21"/>
                <w:lang w:eastAsia="zh-CN"/>
              </w:rPr>
            </w:pPr>
            <w:r>
              <w:rPr>
                <w:rFonts w:hint="eastAsia" w:ascii="宋体" w:hAnsi="宋体"/>
                <w:sz w:val="21"/>
                <w:szCs w:val="21"/>
                <w:lang w:eastAsia="zh-CN"/>
              </w:rPr>
              <w:t>酒店餐厅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154" w:type="dxa"/>
            <w:vMerge w:val="continue"/>
            <w:tcBorders>
              <w:left w:val="single" w:color="auto" w:sz="4" w:space="0"/>
              <w:right w:val="single" w:color="auto" w:sz="4" w:space="0"/>
            </w:tcBorders>
            <w:vAlign w:val="center"/>
          </w:tcPr>
          <w:p>
            <w:pPr>
              <w:spacing w:line="280" w:lineRule="exact"/>
              <w:ind w:right="-63" w:rightChars="-30"/>
              <w:jc w:val="center"/>
              <w:rPr>
                <w:rFonts w:hint="eastAsia" w:ascii="宋体" w:hAnsi="宋体"/>
                <w:sz w:val="21"/>
                <w:szCs w:val="21"/>
                <w:lang w:val="en-US" w:eastAsia="zh-CN"/>
              </w:rPr>
            </w:pPr>
          </w:p>
        </w:tc>
        <w:tc>
          <w:tcPr>
            <w:tcW w:w="583" w:type="dxa"/>
            <w:tcBorders>
              <w:top w:val="single" w:color="auto" w:sz="4" w:space="0"/>
              <w:left w:val="single" w:color="auto" w:sz="4" w:space="0"/>
              <w:right w:val="single" w:color="auto" w:sz="4" w:space="0"/>
            </w:tcBorders>
            <w:vAlign w:val="center"/>
          </w:tcPr>
          <w:p>
            <w:pPr>
              <w:spacing w:line="280" w:lineRule="exact"/>
              <w:ind w:right="-63" w:rightChars="-30"/>
              <w:jc w:val="center"/>
              <w:rPr>
                <w:rFonts w:hint="eastAsia" w:ascii="宋体" w:hAnsi="宋体"/>
                <w:sz w:val="21"/>
                <w:szCs w:val="21"/>
                <w:lang w:eastAsia="zh-CN"/>
              </w:rPr>
            </w:pPr>
            <w:r>
              <w:rPr>
                <w:rFonts w:hint="eastAsia" w:ascii="宋体" w:hAnsi="宋体"/>
                <w:sz w:val="21"/>
                <w:szCs w:val="21"/>
                <w:lang w:eastAsia="zh-CN"/>
              </w:rPr>
              <w:t>下午</w:t>
            </w:r>
          </w:p>
        </w:tc>
        <w:tc>
          <w:tcPr>
            <w:tcW w:w="5943" w:type="dxa"/>
            <w:gridSpan w:val="2"/>
            <w:tcBorders>
              <w:top w:val="single" w:color="auto" w:sz="4" w:space="0"/>
              <w:left w:val="single" w:color="auto" w:sz="4" w:space="0"/>
              <w:right w:val="single" w:color="auto" w:sz="4" w:space="0"/>
            </w:tcBorders>
            <w:vAlign w:val="center"/>
          </w:tcPr>
          <w:p>
            <w:pPr>
              <w:spacing w:line="280" w:lineRule="exact"/>
              <w:ind w:right="-63" w:rightChars="-30"/>
              <w:jc w:val="center"/>
              <w:rPr>
                <w:rFonts w:hint="eastAsia" w:ascii="宋体" w:hAnsi="宋体" w:eastAsia="宋体"/>
                <w:sz w:val="21"/>
                <w:szCs w:val="21"/>
                <w:lang w:eastAsia="zh-CN"/>
              </w:rPr>
            </w:pPr>
            <w:r>
              <w:rPr>
                <w:rFonts w:hint="eastAsia" w:ascii="宋体" w:hAnsi="宋体"/>
                <w:sz w:val="21"/>
                <w:szCs w:val="21"/>
                <w:lang w:eastAsia="zh-CN"/>
              </w:rPr>
              <w:t>自由活动</w:t>
            </w:r>
          </w:p>
        </w:tc>
        <w:tc>
          <w:tcPr>
            <w:tcW w:w="1780" w:type="dxa"/>
            <w:gridSpan w:val="2"/>
            <w:tcBorders>
              <w:top w:val="single" w:color="auto" w:sz="4" w:space="0"/>
              <w:left w:val="single" w:color="auto" w:sz="4" w:space="0"/>
              <w:right w:val="single" w:color="auto" w:sz="4" w:space="0"/>
            </w:tcBorders>
            <w:vAlign w:val="center"/>
          </w:tcPr>
          <w:p>
            <w:pPr>
              <w:spacing w:line="280" w:lineRule="exact"/>
              <w:ind w:right="-63" w:rightChars="-3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154" w:type="dxa"/>
            <w:tcBorders>
              <w:top w:val="single" w:color="auto" w:sz="4" w:space="0"/>
              <w:left w:val="single" w:color="auto" w:sz="4" w:space="0"/>
              <w:right w:val="single" w:color="auto" w:sz="4" w:space="0"/>
            </w:tcBorders>
            <w:vAlign w:val="center"/>
          </w:tcPr>
          <w:p>
            <w:pPr>
              <w:spacing w:line="280" w:lineRule="exact"/>
              <w:ind w:right="-63" w:rightChars="-30"/>
              <w:jc w:val="center"/>
              <w:rPr>
                <w:rFonts w:hint="eastAsia" w:ascii="宋体" w:hAnsi="宋体"/>
                <w:sz w:val="21"/>
                <w:szCs w:val="21"/>
                <w:lang w:val="en-US" w:eastAsia="zh-CN"/>
              </w:rPr>
            </w:pPr>
            <w:r>
              <w:rPr>
                <w:rFonts w:hint="eastAsia" w:ascii="宋体" w:hAnsi="宋体"/>
                <w:sz w:val="21"/>
                <w:szCs w:val="21"/>
                <w:lang w:val="en-US" w:eastAsia="zh-CN"/>
              </w:rPr>
              <w:t>24日</w:t>
            </w:r>
          </w:p>
          <w:p>
            <w:pPr>
              <w:spacing w:line="280" w:lineRule="exact"/>
              <w:ind w:right="-63" w:rightChars="-30"/>
              <w:jc w:val="center"/>
              <w:rPr>
                <w:rFonts w:hint="eastAsia" w:ascii="宋体" w:hAnsi="宋体" w:eastAsia="宋体"/>
                <w:sz w:val="21"/>
                <w:szCs w:val="21"/>
                <w:lang w:eastAsia="zh-CN"/>
              </w:rPr>
            </w:pPr>
            <w:r>
              <w:rPr>
                <w:rFonts w:hint="eastAsia" w:ascii="宋体" w:hAnsi="宋体"/>
                <w:sz w:val="21"/>
                <w:szCs w:val="21"/>
                <w:lang w:val="en-US" w:eastAsia="zh-CN"/>
              </w:rPr>
              <w:t>（星期日）</w:t>
            </w:r>
          </w:p>
        </w:tc>
        <w:tc>
          <w:tcPr>
            <w:tcW w:w="583" w:type="dxa"/>
            <w:tcBorders>
              <w:top w:val="single" w:color="auto" w:sz="4" w:space="0"/>
              <w:left w:val="single" w:color="auto" w:sz="4" w:space="0"/>
              <w:right w:val="single" w:color="auto" w:sz="4" w:space="0"/>
            </w:tcBorders>
            <w:vAlign w:val="center"/>
          </w:tcPr>
          <w:p>
            <w:pPr>
              <w:spacing w:line="280" w:lineRule="exact"/>
              <w:ind w:right="-63" w:rightChars="-30"/>
              <w:jc w:val="center"/>
              <w:rPr>
                <w:rFonts w:hint="eastAsia" w:ascii="宋体" w:hAnsi="宋体" w:eastAsia="宋体"/>
                <w:sz w:val="21"/>
                <w:szCs w:val="21"/>
                <w:lang w:eastAsia="zh-CN"/>
              </w:rPr>
            </w:pPr>
            <w:r>
              <w:rPr>
                <w:rFonts w:hint="eastAsia" w:ascii="宋体" w:hAnsi="宋体"/>
                <w:sz w:val="21"/>
                <w:szCs w:val="21"/>
                <w:lang w:eastAsia="zh-CN"/>
              </w:rPr>
              <w:t>上午</w:t>
            </w:r>
          </w:p>
        </w:tc>
        <w:tc>
          <w:tcPr>
            <w:tcW w:w="5943" w:type="dxa"/>
            <w:gridSpan w:val="2"/>
            <w:tcBorders>
              <w:top w:val="single" w:color="auto" w:sz="4" w:space="0"/>
              <w:left w:val="single" w:color="auto" w:sz="4" w:space="0"/>
              <w:right w:val="single" w:color="auto" w:sz="4" w:space="0"/>
            </w:tcBorders>
            <w:vAlign w:val="center"/>
          </w:tcPr>
          <w:p>
            <w:pPr>
              <w:spacing w:line="280" w:lineRule="exact"/>
              <w:ind w:right="-63" w:rightChars="-30"/>
              <w:jc w:val="center"/>
              <w:rPr>
                <w:rFonts w:hint="eastAsia" w:ascii="宋体" w:hAnsi="宋体"/>
                <w:sz w:val="21"/>
                <w:szCs w:val="21"/>
              </w:rPr>
            </w:pPr>
            <w:r>
              <w:rPr>
                <w:rFonts w:hint="eastAsia" w:ascii="宋体" w:hAnsi="宋体"/>
                <w:sz w:val="21"/>
                <w:szCs w:val="21"/>
              </w:rPr>
              <w:t>退房回程</w:t>
            </w:r>
          </w:p>
        </w:tc>
        <w:tc>
          <w:tcPr>
            <w:tcW w:w="1780" w:type="dxa"/>
            <w:gridSpan w:val="2"/>
            <w:tcBorders>
              <w:top w:val="single" w:color="auto" w:sz="4" w:space="0"/>
              <w:left w:val="single" w:color="auto" w:sz="4" w:space="0"/>
              <w:right w:val="single" w:color="auto" w:sz="4" w:space="0"/>
            </w:tcBorders>
            <w:vAlign w:val="center"/>
          </w:tcPr>
          <w:p>
            <w:pPr>
              <w:spacing w:line="280" w:lineRule="exact"/>
              <w:ind w:right="-63" w:rightChars="-30"/>
              <w:jc w:val="center"/>
              <w:rPr>
                <w:rFonts w:hint="eastAsia" w:ascii="宋体" w:hAnsi="宋体"/>
                <w:sz w:val="21"/>
                <w:szCs w:val="21"/>
              </w:rPr>
            </w:pP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560EC"/>
    <w:rsid w:val="768560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2017-06-21T02:25:00Z</dcterms:created>
  <dc:creator>alice</dc:creator>
  <cp:lastModifiedBy>alice</cp:lastModifiedBy>
  <dcterms:modified xsi:type="dcterms:W3CDTF">2017-06-21T02:26:09Z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